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82E4" w14:textId="77777777" w:rsidR="0089560D" w:rsidRDefault="0089560D" w:rsidP="002E5B46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n-US"/>
        </w:rPr>
      </w:pPr>
    </w:p>
    <w:p w14:paraId="2AE59EE3" w14:textId="7D3A3D20" w:rsidR="002E5B46" w:rsidRPr="002E5B46" w:rsidRDefault="003B68B2" w:rsidP="002E5B46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en-US"/>
        </w:rPr>
      </w:pPr>
      <w:r w:rsidRPr="002E5B46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Leading in a climate of change </w:t>
      </w:r>
    </w:p>
    <w:p w14:paraId="13DF7927" w14:textId="3E4800BE" w:rsidR="007C0157" w:rsidRPr="002E5B46" w:rsidRDefault="00983F0A" w:rsidP="002E5B46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2E5B46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D3491" wp14:editId="6602F825">
                <wp:simplePos x="0" y="0"/>
                <wp:positionH relativeFrom="column">
                  <wp:posOffset>-14605</wp:posOffset>
                </wp:positionH>
                <wp:positionV relativeFrom="paragraph">
                  <wp:posOffset>503555</wp:posOffset>
                </wp:positionV>
                <wp:extent cx="5724525" cy="2343150"/>
                <wp:effectExtent l="0" t="0" r="28575" b="1905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343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295B59" w14:textId="0BC7B54E" w:rsidR="007C0157" w:rsidRPr="002E5B46" w:rsidRDefault="003B68B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E5B4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Summary </w:t>
                            </w:r>
                          </w:p>
                          <w:p w14:paraId="07832856" w14:textId="6F04A824" w:rsidR="002E5B46" w:rsidRPr="002E5B46" w:rsidRDefault="002E5B46">
                            <w:r w:rsidRPr="002E5B46">
                              <w:rPr>
                                <w:lang w:val="en-US"/>
                              </w:rPr>
                              <w:t xml:space="preserve">This </w:t>
                            </w:r>
                            <w:proofErr w:type="gramStart"/>
                            <w:r w:rsidRPr="002E5B46">
                              <w:rPr>
                                <w:lang w:val="en-US"/>
                              </w:rPr>
                              <w:t>note</w:t>
                            </w:r>
                            <w:proofErr w:type="gramEnd"/>
                            <w:r w:rsidRPr="002E5B46">
                              <w:rPr>
                                <w:lang w:val="en-US"/>
                              </w:rPr>
                              <w:t xml:space="preserve"> outlines elements for UNHCR’s growth in internal displacement contexts.  </w:t>
                            </w:r>
                          </w:p>
                          <w:p w14:paraId="37A25F3E" w14:textId="6377E47E" w:rsidR="007C0157" w:rsidRPr="002E5B46" w:rsidRDefault="003B68B2">
                            <w:pPr>
                              <w:rPr>
                                <w:lang w:val="en-US"/>
                              </w:rPr>
                            </w:pPr>
                            <w:r w:rsidRPr="002E5B46">
                              <w:rPr>
                                <w:lang w:val="en-US"/>
                              </w:rPr>
                              <w:t xml:space="preserve">1- UNHCR </w:t>
                            </w:r>
                            <w:r w:rsidR="00327B8C">
                              <w:rPr>
                                <w:lang w:val="en-US"/>
                              </w:rPr>
                              <w:t>should</w:t>
                            </w:r>
                            <w:r w:rsidRPr="002E5B46">
                              <w:rPr>
                                <w:lang w:val="en-US"/>
                              </w:rPr>
                              <w:t xml:space="preserve"> increase its Operating Level </w:t>
                            </w:r>
                            <w:r w:rsidR="00983F0A">
                              <w:rPr>
                                <w:lang w:val="en-US"/>
                              </w:rPr>
                              <w:t>by 1,95</w:t>
                            </w:r>
                            <w:r w:rsidRPr="002E5B46">
                              <w:rPr>
                                <w:lang w:val="en-US"/>
                              </w:rPr>
                              <w:t xml:space="preserve"> BN USD </w:t>
                            </w:r>
                            <w:r w:rsidR="00983F0A">
                              <w:rPr>
                                <w:lang w:val="en-US"/>
                              </w:rPr>
                              <w:t xml:space="preserve">over the next three years </w:t>
                            </w:r>
                            <w:r w:rsidRPr="002E5B46">
                              <w:rPr>
                                <w:lang w:val="en-US"/>
                              </w:rPr>
                              <w:t xml:space="preserve">to respond in Internal Displacement </w:t>
                            </w:r>
                            <w:r w:rsidR="00327B8C">
                              <w:rPr>
                                <w:lang w:val="en-US"/>
                              </w:rPr>
                              <w:t>o</w:t>
                            </w:r>
                            <w:r w:rsidRPr="002E5B46">
                              <w:rPr>
                                <w:lang w:val="en-US"/>
                              </w:rPr>
                              <w:t xml:space="preserve">perations, with a package of 5 </w:t>
                            </w:r>
                            <w:r w:rsidR="002E5B46" w:rsidRPr="002E5B46">
                              <w:rPr>
                                <w:lang w:val="en-US"/>
                              </w:rPr>
                              <w:t>services</w:t>
                            </w:r>
                            <w:r w:rsidRPr="002E5B46">
                              <w:rPr>
                                <w:lang w:val="en-US"/>
                              </w:rPr>
                              <w:t xml:space="preserve"> to be implemented on an area-based approach basis. </w:t>
                            </w:r>
                          </w:p>
                          <w:p w14:paraId="6B2C9561" w14:textId="25B022B1" w:rsidR="007C0157" w:rsidRPr="002E5B46" w:rsidRDefault="003B68B2">
                            <w:pPr>
                              <w:rPr>
                                <w:color w:val="FF0000"/>
                              </w:rPr>
                            </w:pPr>
                            <w:r w:rsidRPr="002E5B46">
                              <w:rPr>
                                <w:lang w:val="en-US"/>
                              </w:rPr>
                              <w:t xml:space="preserve">2- </w:t>
                            </w:r>
                            <w:r w:rsidR="002E5B46" w:rsidRPr="002E5B46">
                              <w:rPr>
                                <w:lang w:val="en-US"/>
                              </w:rPr>
                              <w:t xml:space="preserve">As a cluster lead, </w:t>
                            </w:r>
                            <w:r w:rsidRPr="002E5B46">
                              <w:rPr>
                                <w:lang w:val="en-US"/>
                              </w:rPr>
                              <w:t>UNHCR should</w:t>
                            </w:r>
                            <w:r w:rsidR="002E5B46" w:rsidRPr="002E5B46">
                              <w:rPr>
                                <w:lang w:val="en-US"/>
                              </w:rPr>
                              <w:t xml:space="preserve"> be the </w:t>
                            </w:r>
                            <w:r w:rsidRPr="002E5B46">
                              <w:rPr>
                                <w:lang w:val="en-US"/>
                              </w:rPr>
                              <w:t xml:space="preserve">go-to agency for the protection </w:t>
                            </w:r>
                            <w:r w:rsidR="002E5B46" w:rsidRPr="002E5B46">
                              <w:rPr>
                                <w:lang w:val="en-US"/>
                              </w:rPr>
                              <w:t xml:space="preserve">analysis the forefront </w:t>
                            </w:r>
                            <w:r w:rsidRPr="002E5B46">
                              <w:rPr>
                                <w:lang w:val="en-US"/>
                              </w:rPr>
                              <w:t xml:space="preserve">champion of local </w:t>
                            </w:r>
                            <w:r w:rsidR="002E5B46" w:rsidRPr="002E5B46">
                              <w:rPr>
                                <w:lang w:val="en-US"/>
                              </w:rPr>
                              <w:t>actor’s capacity building</w:t>
                            </w:r>
                            <w:r w:rsidRPr="002E5B46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286B8B7F" w14:textId="6A093EAB" w:rsidR="007C0157" w:rsidRPr="002E5B46" w:rsidRDefault="003B68B2">
                            <w:r w:rsidRPr="002E5B46">
                              <w:rPr>
                                <w:lang w:val="en-US"/>
                              </w:rPr>
                              <w:t xml:space="preserve">3- UNHCR should consolidate its global </w:t>
                            </w:r>
                            <w:r w:rsidR="00983F0A">
                              <w:rPr>
                                <w:lang w:val="en-US"/>
                              </w:rPr>
                              <w:t xml:space="preserve">and regional </w:t>
                            </w:r>
                            <w:r w:rsidRPr="002E5B46">
                              <w:rPr>
                                <w:lang w:val="en-US"/>
                              </w:rPr>
                              <w:t xml:space="preserve">functions and services working on internal displacement contexts into a clear recognized powerhouse as a strategic move and external signal. </w:t>
                            </w:r>
                          </w:p>
                          <w:p w14:paraId="40D35849" w14:textId="77777777" w:rsidR="007C0157" w:rsidRDefault="007C015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D3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39.65pt;width:450.7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" fillcolor="#e7e6e6 [3214]" strokeweight=".26467mm">
                <v:textbox>
                  <w:txbxContent>
                    <w:p w14:paraId="72295B59" w14:textId="0BC7B54E" w:rsidR="007C0157" w:rsidRPr="002E5B46" w:rsidRDefault="003B68B2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E5B4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Summary </w:t>
                      </w:r>
                    </w:p>
                    <w:p w14:paraId="07832856" w14:textId="6F04A824" w:rsidR="002E5B46" w:rsidRPr="002E5B46" w:rsidRDefault="002E5B46">
                      <w:r w:rsidRPr="002E5B46">
                        <w:rPr>
                          <w:lang w:val="en-US"/>
                        </w:rPr>
                        <w:t xml:space="preserve">This </w:t>
                      </w:r>
                      <w:proofErr w:type="gramStart"/>
                      <w:r w:rsidRPr="002E5B46">
                        <w:rPr>
                          <w:lang w:val="en-US"/>
                        </w:rPr>
                        <w:t>note</w:t>
                      </w:r>
                      <w:proofErr w:type="gramEnd"/>
                      <w:r w:rsidRPr="002E5B46">
                        <w:rPr>
                          <w:lang w:val="en-US"/>
                        </w:rPr>
                        <w:t xml:space="preserve"> outlines elements for UNHCR’s growth in internal displacement contexts.  </w:t>
                      </w:r>
                    </w:p>
                    <w:p w14:paraId="37A25F3E" w14:textId="6377E47E" w:rsidR="007C0157" w:rsidRPr="002E5B46" w:rsidRDefault="003B68B2">
                      <w:pPr>
                        <w:rPr>
                          <w:lang w:val="en-US"/>
                        </w:rPr>
                      </w:pPr>
                      <w:r w:rsidRPr="002E5B46">
                        <w:rPr>
                          <w:lang w:val="en-US"/>
                        </w:rPr>
                        <w:t xml:space="preserve">1- UNHCR </w:t>
                      </w:r>
                      <w:r w:rsidR="00327B8C">
                        <w:rPr>
                          <w:lang w:val="en-US"/>
                        </w:rPr>
                        <w:t>should</w:t>
                      </w:r>
                      <w:r w:rsidRPr="002E5B46">
                        <w:rPr>
                          <w:lang w:val="en-US"/>
                        </w:rPr>
                        <w:t xml:space="preserve"> increase its Operating Level </w:t>
                      </w:r>
                      <w:r w:rsidR="00983F0A">
                        <w:rPr>
                          <w:lang w:val="en-US"/>
                        </w:rPr>
                        <w:t>by 1,95</w:t>
                      </w:r>
                      <w:r w:rsidRPr="002E5B46">
                        <w:rPr>
                          <w:lang w:val="en-US"/>
                        </w:rPr>
                        <w:t xml:space="preserve"> BN USD </w:t>
                      </w:r>
                      <w:r w:rsidR="00983F0A">
                        <w:rPr>
                          <w:lang w:val="en-US"/>
                        </w:rPr>
                        <w:t xml:space="preserve">over the next three years </w:t>
                      </w:r>
                      <w:r w:rsidRPr="002E5B46">
                        <w:rPr>
                          <w:lang w:val="en-US"/>
                        </w:rPr>
                        <w:t xml:space="preserve">to respond in Internal Displacement </w:t>
                      </w:r>
                      <w:r w:rsidR="00327B8C">
                        <w:rPr>
                          <w:lang w:val="en-US"/>
                        </w:rPr>
                        <w:t>o</w:t>
                      </w:r>
                      <w:r w:rsidRPr="002E5B46">
                        <w:rPr>
                          <w:lang w:val="en-US"/>
                        </w:rPr>
                        <w:t xml:space="preserve">perations, with a package of 5 </w:t>
                      </w:r>
                      <w:r w:rsidR="002E5B46" w:rsidRPr="002E5B46">
                        <w:rPr>
                          <w:lang w:val="en-US"/>
                        </w:rPr>
                        <w:t>services</w:t>
                      </w:r>
                      <w:r w:rsidRPr="002E5B46">
                        <w:rPr>
                          <w:lang w:val="en-US"/>
                        </w:rPr>
                        <w:t xml:space="preserve"> to be implemented on an area-based approach basis. </w:t>
                      </w:r>
                    </w:p>
                    <w:p w14:paraId="6B2C9561" w14:textId="25B022B1" w:rsidR="007C0157" w:rsidRPr="002E5B46" w:rsidRDefault="003B68B2">
                      <w:pPr>
                        <w:rPr>
                          <w:color w:val="FF0000"/>
                        </w:rPr>
                      </w:pPr>
                      <w:r w:rsidRPr="002E5B46">
                        <w:rPr>
                          <w:lang w:val="en-US"/>
                        </w:rPr>
                        <w:t xml:space="preserve">2- </w:t>
                      </w:r>
                      <w:r w:rsidR="002E5B46" w:rsidRPr="002E5B46">
                        <w:rPr>
                          <w:lang w:val="en-US"/>
                        </w:rPr>
                        <w:t xml:space="preserve">As a cluster lead, </w:t>
                      </w:r>
                      <w:r w:rsidRPr="002E5B46">
                        <w:rPr>
                          <w:lang w:val="en-US"/>
                        </w:rPr>
                        <w:t>UNHCR should</w:t>
                      </w:r>
                      <w:r w:rsidR="002E5B46" w:rsidRPr="002E5B46">
                        <w:rPr>
                          <w:lang w:val="en-US"/>
                        </w:rPr>
                        <w:t xml:space="preserve"> be the </w:t>
                      </w:r>
                      <w:r w:rsidRPr="002E5B46">
                        <w:rPr>
                          <w:lang w:val="en-US"/>
                        </w:rPr>
                        <w:t xml:space="preserve">go-to agency for the protection </w:t>
                      </w:r>
                      <w:r w:rsidR="002E5B46" w:rsidRPr="002E5B46">
                        <w:rPr>
                          <w:lang w:val="en-US"/>
                        </w:rPr>
                        <w:t xml:space="preserve">analysis the forefront </w:t>
                      </w:r>
                      <w:r w:rsidRPr="002E5B46">
                        <w:rPr>
                          <w:lang w:val="en-US"/>
                        </w:rPr>
                        <w:t xml:space="preserve">champion of local </w:t>
                      </w:r>
                      <w:r w:rsidR="002E5B46" w:rsidRPr="002E5B46">
                        <w:rPr>
                          <w:lang w:val="en-US"/>
                        </w:rPr>
                        <w:t>actor’s capacity building</w:t>
                      </w:r>
                      <w:r w:rsidRPr="002E5B46">
                        <w:rPr>
                          <w:lang w:val="en-US"/>
                        </w:rPr>
                        <w:t xml:space="preserve">. </w:t>
                      </w:r>
                    </w:p>
                    <w:p w14:paraId="286B8B7F" w14:textId="6A093EAB" w:rsidR="007C0157" w:rsidRPr="002E5B46" w:rsidRDefault="003B68B2">
                      <w:r w:rsidRPr="002E5B46">
                        <w:rPr>
                          <w:lang w:val="en-US"/>
                        </w:rPr>
                        <w:t xml:space="preserve">3- UNHCR should consolidate its global </w:t>
                      </w:r>
                      <w:r w:rsidR="00983F0A">
                        <w:rPr>
                          <w:lang w:val="en-US"/>
                        </w:rPr>
                        <w:t xml:space="preserve">and regional </w:t>
                      </w:r>
                      <w:r w:rsidRPr="002E5B46">
                        <w:rPr>
                          <w:lang w:val="en-US"/>
                        </w:rPr>
                        <w:t xml:space="preserve">functions and services working on internal displacement contexts into a clear recognized powerhouse as a strategic move and external signal. </w:t>
                      </w:r>
                    </w:p>
                    <w:p w14:paraId="40D35849" w14:textId="77777777" w:rsidR="007C0157" w:rsidRDefault="007C015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5B46" w:rsidRPr="002E5B46">
        <w:rPr>
          <w:rFonts w:asciiTheme="minorHAnsi" w:hAnsiTheme="minorHAnsi" w:cstheme="minorHAnsi"/>
          <w:b/>
          <w:bCs/>
          <w:lang w:val="en-US"/>
        </w:rPr>
        <w:br/>
      </w:r>
    </w:p>
    <w:p w14:paraId="26B1764D" w14:textId="77777777" w:rsidR="0089560D" w:rsidRDefault="0089560D">
      <w:pPr>
        <w:rPr>
          <w:rFonts w:asciiTheme="minorHAnsi" w:hAnsiTheme="minorHAnsi" w:cstheme="minorHAnsi"/>
          <w:b/>
          <w:bCs/>
          <w:lang w:val="en-US"/>
        </w:rPr>
      </w:pPr>
    </w:p>
    <w:p w14:paraId="42B36D43" w14:textId="77777777" w:rsidR="0089560D" w:rsidRDefault="0089560D">
      <w:pPr>
        <w:rPr>
          <w:rFonts w:asciiTheme="minorHAnsi" w:hAnsiTheme="minorHAnsi" w:cstheme="minorHAnsi"/>
          <w:b/>
          <w:bCs/>
          <w:lang w:val="en-US"/>
        </w:rPr>
      </w:pPr>
    </w:p>
    <w:p w14:paraId="45EE7AEF" w14:textId="41E67F6E" w:rsidR="0089560D" w:rsidRDefault="003B68B2" w:rsidP="006708B5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2E5B46">
        <w:rPr>
          <w:rFonts w:asciiTheme="minorHAnsi" w:hAnsiTheme="minorHAnsi" w:cstheme="minorHAnsi"/>
          <w:b/>
          <w:bCs/>
          <w:lang w:val="en-US"/>
        </w:rPr>
        <w:t xml:space="preserve">1. </w:t>
      </w:r>
      <w:r w:rsidR="002E5B46" w:rsidRPr="002E5B46">
        <w:rPr>
          <w:rFonts w:asciiTheme="minorHAnsi" w:hAnsiTheme="minorHAnsi" w:cstheme="minorHAnsi"/>
          <w:b/>
          <w:bCs/>
          <w:lang w:val="en-US"/>
        </w:rPr>
        <w:t xml:space="preserve">Context </w:t>
      </w:r>
    </w:p>
    <w:p w14:paraId="7E0D23A0" w14:textId="52FD769E" w:rsidR="007A1CBB" w:rsidRDefault="002E5B46" w:rsidP="006708B5">
      <w:pPr>
        <w:jc w:val="both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>Attention</w:t>
      </w:r>
      <w:r w:rsidR="003B68B2" w:rsidRPr="002E5B46">
        <w:rPr>
          <w:rFonts w:asciiTheme="minorHAnsi" w:hAnsiTheme="minorHAnsi" w:cstheme="minorHAnsi"/>
          <w:lang w:val="en-US"/>
        </w:rPr>
        <w:t xml:space="preserve"> on addressing humanitarian needs and finding solutions to internal displacement contexts is high on the international agenda. UNHCR is well positioned and expected to </w:t>
      </w:r>
      <w:r w:rsidR="00983F0A">
        <w:rPr>
          <w:rFonts w:asciiTheme="minorHAnsi" w:hAnsiTheme="minorHAnsi" w:cstheme="minorHAnsi"/>
          <w:lang w:val="en-US"/>
        </w:rPr>
        <w:t>have</w:t>
      </w:r>
      <w:r w:rsidR="003B68B2" w:rsidRPr="002E5B46">
        <w:rPr>
          <w:rFonts w:asciiTheme="minorHAnsi" w:hAnsiTheme="minorHAnsi" w:cstheme="minorHAnsi"/>
          <w:lang w:val="en-US"/>
        </w:rPr>
        <w:t xml:space="preserve"> a clear contribution in leading and filling operational and leadership gap. </w:t>
      </w:r>
    </w:p>
    <w:p w14:paraId="3DBDFED6" w14:textId="1D91D10A" w:rsidR="0089560D" w:rsidRDefault="003B68B2" w:rsidP="006708B5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2E5B46">
        <w:rPr>
          <w:rFonts w:asciiTheme="minorHAnsi" w:hAnsiTheme="minorHAnsi" w:cstheme="minorHAnsi"/>
          <w:lang w:val="en-US"/>
        </w:rPr>
        <w:t>The timing is ripe for a visible scale up and show of leadership considering system-wide global climate action concerns</w:t>
      </w:r>
      <w:r w:rsidR="002E5B46" w:rsidRPr="002E5B46">
        <w:rPr>
          <w:rFonts w:asciiTheme="minorHAnsi" w:hAnsiTheme="minorHAnsi" w:cstheme="minorHAnsi"/>
          <w:lang w:val="en-US"/>
        </w:rPr>
        <w:t>;</w:t>
      </w:r>
      <w:r w:rsidRPr="002E5B46">
        <w:rPr>
          <w:rFonts w:asciiTheme="minorHAnsi" w:hAnsiTheme="minorHAnsi" w:cstheme="minorHAnsi"/>
          <w:lang w:val="en-US"/>
        </w:rPr>
        <w:t xml:space="preserve"> the IDP High Level Panel Report emphasizing, among other issues, a strengthened focus on solutions</w:t>
      </w:r>
      <w:r w:rsidR="002E5B46" w:rsidRPr="002E5B46">
        <w:rPr>
          <w:rFonts w:asciiTheme="minorHAnsi" w:hAnsiTheme="minorHAnsi" w:cstheme="minorHAnsi"/>
          <w:lang w:val="en-US"/>
        </w:rPr>
        <w:t>;</w:t>
      </w:r>
      <w:r w:rsidRPr="002E5B46">
        <w:rPr>
          <w:rFonts w:asciiTheme="minorHAnsi" w:hAnsiTheme="minorHAnsi" w:cstheme="minorHAnsi"/>
          <w:lang w:val="en-US"/>
        </w:rPr>
        <w:t xml:space="preserve"> A Call to Action from Human Rights and ongoing calls for a Cluster System and wider humanitarian architecture review that addresses silos and </w:t>
      </w:r>
      <w:r w:rsidR="002E5B46" w:rsidRPr="002E5B46">
        <w:rPr>
          <w:rFonts w:asciiTheme="minorHAnsi" w:hAnsiTheme="minorHAnsi" w:cstheme="minorHAnsi"/>
          <w:lang w:val="en-US"/>
        </w:rPr>
        <w:t xml:space="preserve">humanitarian-peace-development </w:t>
      </w:r>
      <w:r w:rsidRPr="002E5B46">
        <w:rPr>
          <w:rFonts w:asciiTheme="minorHAnsi" w:hAnsiTheme="minorHAnsi" w:cstheme="minorHAnsi"/>
          <w:lang w:val="en-US"/>
        </w:rPr>
        <w:t>nexus concerns.</w:t>
      </w:r>
      <w:r w:rsidRPr="002E5B46">
        <w:rPr>
          <w:rFonts w:asciiTheme="minorHAnsi" w:hAnsiTheme="minorHAnsi" w:cstheme="minorHAnsi"/>
          <w:color w:val="FF0000"/>
          <w:lang w:val="en-US"/>
        </w:rPr>
        <w:t xml:space="preserve"> </w:t>
      </w:r>
      <w:r w:rsidRPr="002E5B46">
        <w:rPr>
          <w:rFonts w:asciiTheme="minorHAnsi" w:hAnsiTheme="minorHAnsi" w:cstheme="minorHAnsi"/>
          <w:color w:val="FF0000"/>
          <w:lang w:val="en-US"/>
        </w:rPr>
        <w:br/>
      </w:r>
    </w:p>
    <w:p w14:paraId="30D91487" w14:textId="1F273236" w:rsidR="0089560D" w:rsidRDefault="003B68B2" w:rsidP="006708B5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2E5B46">
        <w:rPr>
          <w:rFonts w:asciiTheme="minorHAnsi" w:hAnsiTheme="minorHAnsi" w:cstheme="minorHAnsi"/>
          <w:b/>
          <w:bCs/>
          <w:lang w:val="en-US"/>
        </w:rPr>
        <w:t xml:space="preserve">2. </w:t>
      </w:r>
      <w:r w:rsidR="002E5B46">
        <w:rPr>
          <w:rFonts w:asciiTheme="minorHAnsi" w:hAnsiTheme="minorHAnsi" w:cstheme="minorHAnsi"/>
          <w:b/>
          <w:bCs/>
          <w:lang w:val="en-US"/>
        </w:rPr>
        <w:t>V</w:t>
      </w:r>
      <w:r w:rsidRPr="002E5B46">
        <w:rPr>
          <w:rFonts w:asciiTheme="minorHAnsi" w:hAnsiTheme="minorHAnsi" w:cstheme="minorHAnsi"/>
          <w:b/>
          <w:bCs/>
          <w:lang w:val="en-US"/>
        </w:rPr>
        <w:t xml:space="preserve">ision </w:t>
      </w:r>
    </w:p>
    <w:p w14:paraId="0C8F8EA9" w14:textId="2DC1BBFE" w:rsidR="006708B5" w:rsidRDefault="003B68B2" w:rsidP="006708B5">
      <w:pPr>
        <w:jc w:val="both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>Put to action a</w:t>
      </w:r>
      <w:r w:rsidR="002E5B46" w:rsidRPr="002E5B46">
        <w:rPr>
          <w:rFonts w:asciiTheme="minorHAnsi" w:hAnsiTheme="minorHAnsi" w:cstheme="minorHAnsi"/>
          <w:lang w:val="en-US"/>
        </w:rPr>
        <w:t xml:space="preserve"> </w:t>
      </w:r>
      <w:r w:rsidRPr="002E5B46">
        <w:rPr>
          <w:rFonts w:asciiTheme="minorHAnsi" w:hAnsiTheme="minorHAnsi" w:cstheme="minorHAnsi"/>
          <w:lang w:val="en-US"/>
        </w:rPr>
        <w:t xml:space="preserve">decisive and predictable engagement in situations of internal displacement as part of our </w:t>
      </w:r>
      <w:r w:rsidRPr="002E5B46">
        <w:rPr>
          <w:rFonts w:asciiTheme="minorHAnsi" w:hAnsiTheme="minorHAnsi" w:cstheme="minorHAnsi"/>
        </w:rPr>
        <w:t xml:space="preserve">protection </w:t>
      </w:r>
      <w:r w:rsidRPr="002E5B46">
        <w:rPr>
          <w:rFonts w:asciiTheme="minorHAnsi" w:hAnsiTheme="minorHAnsi" w:cstheme="minorHAnsi"/>
          <w:lang w:val="en-US"/>
        </w:rPr>
        <w:t xml:space="preserve">and </w:t>
      </w:r>
      <w:r w:rsidRPr="002E5B46">
        <w:rPr>
          <w:rFonts w:asciiTheme="minorHAnsi" w:hAnsiTheme="minorHAnsi" w:cstheme="minorHAnsi"/>
          <w:color w:val="000000" w:themeColor="text1"/>
          <w:lang w:val="en-US"/>
        </w:rPr>
        <w:t xml:space="preserve">solutions </w:t>
      </w:r>
      <w:r w:rsidRPr="002E5B46">
        <w:rPr>
          <w:rFonts w:asciiTheme="minorHAnsi" w:hAnsiTheme="minorHAnsi" w:cstheme="minorHAnsi"/>
        </w:rPr>
        <w:t>leadership role in humanitarian crises</w:t>
      </w:r>
      <w:r w:rsidR="001E6AB5">
        <w:rPr>
          <w:rFonts w:asciiTheme="minorHAnsi" w:hAnsiTheme="minorHAnsi" w:cstheme="minorHAnsi"/>
          <w:lang w:val="en-US"/>
        </w:rPr>
        <w:t xml:space="preserve"> in line with the IDP Policy.</w:t>
      </w:r>
    </w:p>
    <w:p w14:paraId="62967A81" w14:textId="7A609E4A" w:rsidR="0089560D" w:rsidRDefault="0089560D" w:rsidP="006708B5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6A487D4C" w14:textId="3CE61A94" w:rsidR="0089560D" w:rsidRDefault="003B68B2" w:rsidP="006708B5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2E5B46">
        <w:rPr>
          <w:rFonts w:asciiTheme="minorHAnsi" w:hAnsiTheme="minorHAnsi" w:cstheme="minorHAnsi"/>
          <w:b/>
          <w:bCs/>
          <w:lang w:val="en-US"/>
        </w:rPr>
        <w:t xml:space="preserve">3. Objective &amp; approach </w:t>
      </w:r>
    </w:p>
    <w:p w14:paraId="05D5BA1D" w14:textId="77777777" w:rsidR="0089560D" w:rsidRDefault="003B68B2" w:rsidP="006708B5">
      <w:pPr>
        <w:jc w:val="both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 xml:space="preserve">Reaffirm UNHCR leadership by scaling up its footprint in protection, shelter and CCCM response through a triangle: </w:t>
      </w:r>
    </w:p>
    <w:p w14:paraId="1A8B58D5" w14:textId="3DA85D34" w:rsidR="0089560D" w:rsidRDefault="00327B8C" w:rsidP="006708B5">
      <w:pPr>
        <w:ind w:firstLine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(</w:t>
      </w:r>
      <w:proofErr w:type="spellStart"/>
      <w:r>
        <w:rPr>
          <w:rFonts w:asciiTheme="minorHAnsi" w:hAnsiTheme="minorHAnsi" w:cstheme="minorHAnsi"/>
          <w:lang w:val="en-US"/>
        </w:rPr>
        <w:t>i</w:t>
      </w:r>
      <w:proofErr w:type="spellEnd"/>
      <w:r>
        <w:rPr>
          <w:rFonts w:asciiTheme="minorHAnsi" w:hAnsiTheme="minorHAnsi" w:cstheme="minorHAnsi"/>
          <w:lang w:val="en-US"/>
        </w:rPr>
        <w:t xml:space="preserve">) </w:t>
      </w:r>
      <w:r w:rsidR="003B68B2" w:rsidRPr="002E5B46">
        <w:rPr>
          <w:rFonts w:asciiTheme="minorHAnsi" w:hAnsiTheme="minorHAnsi" w:cstheme="minorHAnsi"/>
          <w:lang w:val="en-US"/>
        </w:rPr>
        <w:t xml:space="preserve">Coverage: addressing a defined percentage of the needs in </w:t>
      </w:r>
      <w:r w:rsidR="0089560D" w:rsidRPr="002E5B46">
        <w:rPr>
          <w:rFonts w:asciiTheme="minorHAnsi" w:hAnsiTheme="minorHAnsi" w:cstheme="minorHAnsi"/>
          <w:lang w:val="en-US"/>
        </w:rPr>
        <w:t>operations</w:t>
      </w:r>
      <w:r w:rsidR="0089560D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7F01C8FB" w14:textId="77777777" w:rsidR="0089560D" w:rsidRDefault="00327B8C" w:rsidP="006708B5">
      <w:pPr>
        <w:ind w:firstLine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(ii) </w:t>
      </w:r>
      <w:r w:rsidR="003B68B2" w:rsidRPr="002E5B46">
        <w:rPr>
          <w:rFonts w:asciiTheme="minorHAnsi" w:hAnsiTheme="minorHAnsi" w:cstheme="minorHAnsi"/>
          <w:lang w:val="en-US"/>
        </w:rPr>
        <w:t xml:space="preserve">Quality: implement a consistent, easily presentable, package of interventions </w:t>
      </w:r>
      <w:r>
        <w:rPr>
          <w:rFonts w:asciiTheme="minorHAnsi" w:hAnsiTheme="minorHAnsi" w:cstheme="minorHAnsi"/>
          <w:lang w:val="en-US"/>
        </w:rPr>
        <w:t xml:space="preserve">and </w:t>
      </w:r>
    </w:p>
    <w:p w14:paraId="2A645602" w14:textId="22F7298D" w:rsidR="007C0157" w:rsidRPr="002E5B46" w:rsidRDefault="00327B8C" w:rsidP="006708B5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(iii) </w:t>
      </w:r>
      <w:r w:rsidR="003B68B2" w:rsidRPr="002E5B46">
        <w:rPr>
          <w:rFonts w:asciiTheme="minorHAnsi" w:hAnsiTheme="minorHAnsi" w:cstheme="minorHAnsi"/>
          <w:lang w:val="en-US"/>
        </w:rPr>
        <w:t>Leadership: be go-to agency for context understanding and responsiveness</w:t>
      </w:r>
    </w:p>
    <w:p w14:paraId="3FAF4965" w14:textId="0CA058A5" w:rsidR="00327B8C" w:rsidRDefault="00327B8C">
      <w:pPr>
        <w:rPr>
          <w:rFonts w:asciiTheme="minorHAnsi" w:hAnsiTheme="minorHAnsi" w:cstheme="minorHAnsi"/>
          <w:lang w:val="en-US"/>
        </w:rPr>
      </w:pPr>
    </w:p>
    <w:p w14:paraId="2675B233" w14:textId="77777777" w:rsidR="0089560D" w:rsidRDefault="0089560D">
      <w:pPr>
        <w:suppressAutoHyphens w:val="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br w:type="page"/>
      </w:r>
    </w:p>
    <w:p w14:paraId="3C6F3EFB" w14:textId="489F73F9" w:rsidR="00223A7B" w:rsidRDefault="00223A7B" w:rsidP="00D9605B">
      <w:pPr>
        <w:suppressAutoHyphens w:val="0"/>
        <w:autoSpaceDN/>
        <w:spacing w:line="252" w:lineRule="auto"/>
        <w:contextualSpacing/>
        <w:textAlignment w:val="auto"/>
        <w:rPr>
          <w:rFonts w:eastAsia="Times New Roman"/>
          <w:sz w:val="24"/>
          <w:szCs w:val="24"/>
          <w:lang w:val="en-US"/>
        </w:rPr>
      </w:pPr>
      <w:r w:rsidRPr="002E5B46">
        <w:rPr>
          <w:rFonts w:asciiTheme="minorHAnsi" w:hAnsiTheme="minorHAnsi" w:cstheme="minorHAnsi"/>
          <w:b/>
          <w:b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D2BB5" wp14:editId="3F7EAFE3">
                <wp:simplePos x="0" y="0"/>
                <wp:positionH relativeFrom="column">
                  <wp:posOffset>-47625</wp:posOffset>
                </wp:positionH>
                <wp:positionV relativeFrom="paragraph">
                  <wp:posOffset>99695</wp:posOffset>
                </wp:positionV>
                <wp:extent cx="5667375" cy="74295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42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4B350B" w14:textId="77777777" w:rsidR="0089560D" w:rsidRPr="002E5B46" w:rsidRDefault="0089560D" w:rsidP="0089560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2E5B46">
                              <w:rPr>
                                <w:b/>
                                <w:bCs/>
                                <w:lang w:val="en-US"/>
                              </w:rPr>
                              <w:t>Coverage: addressing a defined percentage of the needs in operations</w:t>
                            </w:r>
                          </w:p>
                          <w:p w14:paraId="203EB96B" w14:textId="57DE1B46" w:rsidR="0089560D" w:rsidRPr="002E5B46" w:rsidRDefault="0089560D" w:rsidP="0089560D">
                            <w:pPr>
                              <w:rPr>
                                <w:lang w:val="en-US"/>
                              </w:rPr>
                            </w:pPr>
                            <w:r w:rsidRPr="002E5B46">
                              <w:rPr>
                                <w:lang w:val="en-US"/>
                              </w:rPr>
                              <w:t xml:space="preserve">We should implement at least 25% of humanitarian programmes in protection, shelter and CCCM requiring an increase of </w:t>
                            </w:r>
                            <w:r w:rsidR="00983F0A">
                              <w:rPr>
                                <w:lang w:val="en-US"/>
                              </w:rPr>
                              <w:t>1,95</w:t>
                            </w:r>
                            <w:r w:rsidRPr="002E5B46">
                              <w:rPr>
                                <w:lang w:val="en-US"/>
                              </w:rPr>
                              <w:t xml:space="preserve"> BN USD of “Operating Level” </w:t>
                            </w:r>
                            <w:r w:rsidR="001E6AB5">
                              <w:rPr>
                                <w:lang w:val="en-US"/>
                              </w:rPr>
                              <w:t>over</w:t>
                            </w:r>
                            <w:r w:rsidRPr="002E5B46">
                              <w:rPr>
                                <w:lang w:val="en-US"/>
                              </w:rPr>
                              <w:t xml:space="preserve"> the next 3 years. </w:t>
                            </w:r>
                          </w:p>
                          <w:p w14:paraId="215C1038" w14:textId="77777777" w:rsidR="0089560D" w:rsidRDefault="0089560D" w:rsidP="0089560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D2BB5" id="_x0000_s1027" type="#_x0000_t202" style="position:absolute;margin-left:-3.75pt;margin-top:7.85pt;width:446.25pt;height:5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" fillcolor="#e7e6e6 [3214]" strokeweight=".26467mm">
                <v:textbox>
                  <w:txbxContent>
                    <w:p w14:paraId="404B350B" w14:textId="77777777" w:rsidR="0089560D" w:rsidRPr="002E5B46" w:rsidRDefault="0089560D" w:rsidP="0089560D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2E5B46">
                        <w:rPr>
                          <w:b/>
                          <w:bCs/>
                          <w:lang w:val="en-US"/>
                        </w:rPr>
                        <w:t>Coverage: addressing a defined percentage of the needs in operations</w:t>
                      </w:r>
                    </w:p>
                    <w:p w14:paraId="203EB96B" w14:textId="57DE1B46" w:rsidR="0089560D" w:rsidRPr="002E5B46" w:rsidRDefault="0089560D" w:rsidP="0089560D">
                      <w:pPr>
                        <w:rPr>
                          <w:lang w:val="en-US"/>
                        </w:rPr>
                      </w:pPr>
                      <w:r w:rsidRPr="002E5B46">
                        <w:rPr>
                          <w:lang w:val="en-US"/>
                        </w:rPr>
                        <w:t xml:space="preserve">We should implement at least 25% of humanitarian programmes in protection, shelter and CCCM requiring an increase of </w:t>
                      </w:r>
                      <w:r w:rsidR="00983F0A">
                        <w:rPr>
                          <w:lang w:val="en-US"/>
                        </w:rPr>
                        <w:t>1,95</w:t>
                      </w:r>
                      <w:r w:rsidRPr="002E5B46">
                        <w:rPr>
                          <w:lang w:val="en-US"/>
                        </w:rPr>
                        <w:t xml:space="preserve"> BN USD of “Operating Level” </w:t>
                      </w:r>
                      <w:r w:rsidR="001E6AB5">
                        <w:rPr>
                          <w:lang w:val="en-US"/>
                        </w:rPr>
                        <w:t>over</w:t>
                      </w:r>
                      <w:r w:rsidRPr="002E5B46">
                        <w:rPr>
                          <w:lang w:val="en-US"/>
                        </w:rPr>
                        <w:t xml:space="preserve"> the next 3 years. </w:t>
                      </w:r>
                    </w:p>
                    <w:p w14:paraId="215C1038" w14:textId="77777777" w:rsidR="0089560D" w:rsidRDefault="0089560D" w:rsidP="0089560D"/>
                  </w:txbxContent>
                </v:textbox>
                <w10:wrap type="square"/>
              </v:shape>
            </w:pict>
          </mc:Fallback>
        </mc:AlternateContent>
      </w:r>
    </w:p>
    <w:p w14:paraId="29888F1B" w14:textId="74A91485" w:rsidR="007A1CBB" w:rsidRDefault="0089560D" w:rsidP="006708B5">
      <w:pPr>
        <w:suppressAutoHyphens w:val="0"/>
        <w:autoSpaceDN/>
        <w:spacing w:line="252" w:lineRule="auto"/>
        <w:contextualSpacing/>
        <w:jc w:val="both"/>
        <w:textAlignment w:val="auto"/>
        <w:rPr>
          <w:rFonts w:eastAsia="Times New Roman"/>
          <w:sz w:val="24"/>
          <w:szCs w:val="24"/>
          <w:lang w:val="en-US"/>
        </w:rPr>
      </w:pPr>
      <w:r w:rsidRPr="007A1CBB">
        <w:rPr>
          <w:rFonts w:eastAsia="Times New Roman"/>
          <w:sz w:val="24"/>
          <w:szCs w:val="24"/>
          <w:lang w:val="en-US"/>
        </w:rPr>
        <w:t xml:space="preserve">The Humanitarian Response Plans ask in 2020 is 20.8 B USD: 1.586 B for Protection (7.6%), 1.49 B for Shelter (6.7%), </w:t>
      </w:r>
      <w:r w:rsidR="00A37F3D">
        <w:rPr>
          <w:rFonts w:eastAsia="Times New Roman"/>
          <w:color w:val="FF0000"/>
          <w:sz w:val="24"/>
          <w:szCs w:val="24"/>
          <w:lang w:val="en-US"/>
        </w:rPr>
        <w:t>187.8</w:t>
      </w:r>
      <w:r w:rsidRPr="00A37F3D">
        <w:rPr>
          <w:rFonts w:eastAsia="Times New Roman"/>
          <w:color w:val="FF0000"/>
          <w:sz w:val="24"/>
          <w:szCs w:val="24"/>
          <w:lang w:val="en-US"/>
        </w:rPr>
        <w:t xml:space="preserve"> </w:t>
      </w:r>
      <w:r w:rsidRPr="007A1CBB">
        <w:rPr>
          <w:rFonts w:eastAsia="Times New Roman"/>
          <w:sz w:val="24"/>
          <w:szCs w:val="24"/>
          <w:lang w:val="en-US"/>
        </w:rPr>
        <w:t>M</w:t>
      </w:r>
      <w:r w:rsidRPr="007A1CBB">
        <w:rPr>
          <w:rStyle w:val="FootnoteReference"/>
          <w:rFonts w:eastAsia="Times New Roman"/>
          <w:sz w:val="24"/>
          <w:szCs w:val="24"/>
          <w:lang w:val="en-US"/>
        </w:rPr>
        <w:footnoteReference w:id="1"/>
      </w:r>
      <w:r w:rsidRPr="007A1CBB">
        <w:rPr>
          <w:rFonts w:eastAsia="Times New Roman"/>
          <w:sz w:val="24"/>
          <w:szCs w:val="24"/>
          <w:lang w:val="en-US"/>
        </w:rPr>
        <w:t xml:space="preserve"> for CCCM (</w:t>
      </w:r>
      <w:r w:rsidR="00A37F3D" w:rsidRPr="00A37F3D">
        <w:rPr>
          <w:rFonts w:eastAsia="Times New Roman"/>
          <w:color w:val="FF0000"/>
          <w:sz w:val="24"/>
          <w:szCs w:val="24"/>
          <w:lang w:val="en-US"/>
        </w:rPr>
        <w:t>1</w:t>
      </w:r>
      <w:r w:rsidRPr="007A1CBB">
        <w:rPr>
          <w:rFonts w:eastAsia="Times New Roman"/>
          <w:sz w:val="24"/>
          <w:szCs w:val="24"/>
          <w:lang w:val="en-US"/>
        </w:rPr>
        <w:t>%). This totals 3.2</w:t>
      </w:r>
      <w:r w:rsidR="00A37F3D">
        <w:rPr>
          <w:rFonts w:eastAsia="Times New Roman"/>
          <w:color w:val="FF0000"/>
          <w:sz w:val="24"/>
          <w:szCs w:val="24"/>
          <w:lang w:val="en-US"/>
        </w:rPr>
        <w:t>6</w:t>
      </w:r>
      <w:r w:rsidRPr="007A1CBB">
        <w:rPr>
          <w:rFonts w:eastAsia="Times New Roman"/>
          <w:sz w:val="24"/>
          <w:szCs w:val="24"/>
          <w:lang w:val="en-US"/>
        </w:rPr>
        <w:t xml:space="preserve"> B for UNHCR led clusters (15.6% of the whole HRP). </w:t>
      </w:r>
    </w:p>
    <w:p w14:paraId="0F3D9F0F" w14:textId="77777777" w:rsidR="007A1CBB" w:rsidRDefault="007A1CBB" w:rsidP="006708B5">
      <w:pPr>
        <w:suppressAutoHyphens w:val="0"/>
        <w:autoSpaceDN/>
        <w:spacing w:line="252" w:lineRule="auto"/>
        <w:contextualSpacing/>
        <w:jc w:val="both"/>
        <w:textAlignment w:val="auto"/>
        <w:rPr>
          <w:rFonts w:eastAsia="Times New Roman"/>
          <w:sz w:val="24"/>
          <w:szCs w:val="24"/>
          <w:lang w:val="en-US"/>
        </w:rPr>
      </w:pPr>
    </w:p>
    <w:p w14:paraId="412EF5AA" w14:textId="570D8EA6" w:rsidR="007A1CBB" w:rsidRDefault="0089560D" w:rsidP="006708B5">
      <w:pPr>
        <w:suppressAutoHyphens w:val="0"/>
        <w:autoSpaceDN/>
        <w:spacing w:line="252" w:lineRule="auto"/>
        <w:contextualSpacing/>
        <w:jc w:val="both"/>
        <w:textAlignment w:val="auto"/>
        <w:rPr>
          <w:rFonts w:eastAsia="Times New Roman"/>
          <w:sz w:val="24"/>
          <w:szCs w:val="24"/>
          <w:lang w:val="en-US"/>
        </w:rPr>
      </w:pPr>
      <w:r w:rsidRPr="007A1CBB">
        <w:rPr>
          <w:rFonts w:eastAsia="Times New Roman"/>
          <w:sz w:val="24"/>
          <w:szCs w:val="24"/>
          <w:lang w:val="en-US"/>
        </w:rPr>
        <w:t xml:space="preserve">UNHCR asked in 2020 for 3.244 B USD: 1.586 B for Protection, 1.49 B for Shelter and 166.8 M for CCCM. UNHCR received in 2020 1.05 BN USD: 424.16 M for Protection, 569.4 M for Shelter and 53.21 M for CCCM, this represents 32% of the overall received (total ask for 3 clusters was 3.25 B USD) for the 3 clusters, 41% of Protection, 54% of Shelter and 5% of CCCM. </w:t>
      </w:r>
    </w:p>
    <w:p w14:paraId="49302523" w14:textId="77777777" w:rsidR="007A1CBB" w:rsidRDefault="007A1CBB" w:rsidP="006708B5">
      <w:pPr>
        <w:suppressAutoHyphens w:val="0"/>
        <w:autoSpaceDN/>
        <w:spacing w:line="252" w:lineRule="auto"/>
        <w:contextualSpacing/>
        <w:jc w:val="both"/>
        <w:textAlignment w:val="auto"/>
        <w:rPr>
          <w:rFonts w:eastAsia="Times New Roman"/>
          <w:sz w:val="24"/>
          <w:szCs w:val="24"/>
          <w:lang w:val="en-US"/>
        </w:rPr>
      </w:pPr>
    </w:p>
    <w:p w14:paraId="4F382BA3" w14:textId="419340F7" w:rsidR="0089560D" w:rsidRPr="007A1CBB" w:rsidRDefault="0089560D" w:rsidP="006708B5">
      <w:pPr>
        <w:suppressAutoHyphens w:val="0"/>
        <w:autoSpaceDN/>
        <w:spacing w:line="252" w:lineRule="auto"/>
        <w:contextualSpacing/>
        <w:jc w:val="both"/>
        <w:textAlignment w:val="auto"/>
        <w:rPr>
          <w:rFonts w:eastAsia="Times New Roman"/>
          <w:sz w:val="24"/>
          <w:szCs w:val="24"/>
          <w:lang w:val="en-US"/>
        </w:rPr>
      </w:pPr>
      <w:r w:rsidRPr="007A1CBB">
        <w:rPr>
          <w:rFonts w:eastAsia="Times New Roman"/>
          <w:sz w:val="24"/>
          <w:szCs w:val="24"/>
          <w:lang w:val="en-US"/>
        </w:rPr>
        <w:t xml:space="preserve">The proportion of UNHCR ask of the overall asks is 16% overall and specifically 8% for Protection, 7% for Shelter, 1% for CCCM. </w:t>
      </w:r>
    </w:p>
    <w:p w14:paraId="38EEE42E" w14:textId="77777777" w:rsidR="0089560D" w:rsidRPr="007A1CBB" w:rsidRDefault="0089560D" w:rsidP="006708B5">
      <w:pPr>
        <w:suppressAutoHyphens w:val="0"/>
        <w:autoSpaceDN/>
        <w:spacing w:line="252" w:lineRule="auto"/>
        <w:contextualSpacing/>
        <w:jc w:val="both"/>
        <w:textAlignment w:val="auto"/>
        <w:rPr>
          <w:rFonts w:eastAsia="Times New Roman"/>
          <w:sz w:val="24"/>
          <w:szCs w:val="24"/>
          <w:lang w:val="en-US"/>
        </w:rPr>
      </w:pPr>
    </w:p>
    <w:p w14:paraId="3FB49BFE" w14:textId="7286D4B6" w:rsidR="0089560D" w:rsidRPr="007A1CBB" w:rsidRDefault="0089560D" w:rsidP="006708B5">
      <w:pPr>
        <w:suppressAutoHyphens w:val="0"/>
        <w:autoSpaceDN/>
        <w:spacing w:line="252" w:lineRule="auto"/>
        <w:contextualSpacing/>
        <w:jc w:val="both"/>
        <w:textAlignment w:val="auto"/>
        <w:rPr>
          <w:rFonts w:eastAsia="Times New Roman"/>
          <w:sz w:val="24"/>
          <w:szCs w:val="24"/>
          <w:lang w:val="en-US"/>
        </w:rPr>
      </w:pPr>
      <w:r w:rsidRPr="007A1CBB">
        <w:rPr>
          <w:rFonts w:eastAsia="Times New Roman"/>
          <w:sz w:val="24"/>
          <w:szCs w:val="24"/>
          <w:lang w:val="en-US"/>
        </w:rPr>
        <w:t xml:space="preserve">The UNHCR led clusters had 108 M </w:t>
      </w:r>
      <w:r w:rsidRPr="007A1CBB">
        <w:rPr>
          <w:rStyle w:val="FootnoteReference"/>
          <w:rFonts w:eastAsia="Times New Roman"/>
          <w:sz w:val="24"/>
          <w:szCs w:val="24"/>
          <w:lang w:val="en-US"/>
        </w:rPr>
        <w:footnoteReference w:id="2"/>
      </w:r>
      <w:r w:rsidRPr="007A1CBB">
        <w:rPr>
          <w:rFonts w:eastAsia="Times New Roman"/>
          <w:sz w:val="24"/>
          <w:szCs w:val="24"/>
          <w:lang w:val="en-US"/>
        </w:rPr>
        <w:t xml:space="preserve"> People in Need.  101 M for Protection, 41.9 M for Shelter, 15.</w:t>
      </w:r>
      <w:r w:rsidR="00A37F3D">
        <w:rPr>
          <w:rFonts w:eastAsia="Times New Roman"/>
          <w:color w:val="FF0000"/>
          <w:sz w:val="24"/>
          <w:szCs w:val="24"/>
          <w:lang w:val="en-US"/>
        </w:rPr>
        <w:t>5</w:t>
      </w:r>
      <w:r w:rsidRPr="00A37F3D">
        <w:rPr>
          <w:rFonts w:eastAsia="Times New Roman"/>
          <w:color w:val="FF0000"/>
          <w:sz w:val="24"/>
          <w:szCs w:val="24"/>
          <w:lang w:val="en-US"/>
        </w:rPr>
        <w:t xml:space="preserve"> </w:t>
      </w:r>
      <w:r w:rsidRPr="007A1CBB">
        <w:rPr>
          <w:rFonts w:eastAsia="Times New Roman"/>
          <w:sz w:val="24"/>
          <w:szCs w:val="24"/>
          <w:lang w:val="en-US"/>
        </w:rPr>
        <w:t xml:space="preserve">M for CCCM. Of these People in Need, all clusters’ members targeted 49M people for response.  For Protection 49.56 M (49%), 20.9 M for Shelter (50%), </w:t>
      </w:r>
      <w:r w:rsidR="00471143">
        <w:rPr>
          <w:rFonts w:eastAsia="Times New Roman"/>
          <w:color w:val="FF0000"/>
          <w:sz w:val="24"/>
          <w:szCs w:val="24"/>
          <w:lang w:val="en-US"/>
        </w:rPr>
        <w:t>6</w:t>
      </w:r>
      <w:r w:rsidRPr="007A1CBB">
        <w:rPr>
          <w:rFonts w:eastAsia="Times New Roman"/>
          <w:sz w:val="24"/>
          <w:szCs w:val="24"/>
          <w:lang w:val="en-US"/>
        </w:rPr>
        <w:t>.</w:t>
      </w:r>
      <w:r w:rsidR="00471143" w:rsidRPr="00471143">
        <w:rPr>
          <w:rFonts w:eastAsia="Times New Roman"/>
          <w:color w:val="FF0000"/>
          <w:sz w:val="24"/>
          <w:szCs w:val="24"/>
          <w:lang w:val="en-US"/>
        </w:rPr>
        <w:t>1</w:t>
      </w:r>
      <w:r w:rsidRPr="007A1CBB">
        <w:rPr>
          <w:rFonts w:eastAsia="Times New Roman"/>
          <w:sz w:val="24"/>
          <w:szCs w:val="24"/>
          <w:lang w:val="en-US"/>
        </w:rPr>
        <w:t xml:space="preserve"> M for CCCM (</w:t>
      </w:r>
      <w:r w:rsidRPr="00471143">
        <w:rPr>
          <w:rFonts w:eastAsia="Times New Roman"/>
          <w:color w:val="FF0000"/>
          <w:sz w:val="24"/>
          <w:szCs w:val="24"/>
          <w:lang w:val="en-US"/>
        </w:rPr>
        <w:t>38</w:t>
      </w:r>
      <w:r w:rsidRPr="007A1CBB">
        <w:rPr>
          <w:rFonts w:eastAsia="Times New Roman"/>
          <w:sz w:val="24"/>
          <w:szCs w:val="24"/>
          <w:lang w:val="en-US"/>
        </w:rPr>
        <w:t xml:space="preserve">%). </w:t>
      </w:r>
      <w:r w:rsidR="00223A7B" w:rsidRPr="007A1CBB">
        <w:rPr>
          <w:rFonts w:eastAsia="Times New Roman"/>
          <w:sz w:val="24"/>
          <w:szCs w:val="24"/>
          <w:lang w:val="en-US"/>
        </w:rPr>
        <w:t xml:space="preserve">UNHCR proportion of the overall target was 45.5% for Protection, 19.2 % for Shelter and </w:t>
      </w:r>
      <w:r w:rsidR="0035558C" w:rsidRPr="0035558C">
        <w:rPr>
          <w:rFonts w:eastAsia="Times New Roman"/>
          <w:color w:val="FF0000"/>
          <w:sz w:val="24"/>
          <w:szCs w:val="24"/>
          <w:lang w:val="en-US"/>
        </w:rPr>
        <w:t>93</w:t>
      </w:r>
      <w:r w:rsidR="00223A7B" w:rsidRPr="0035558C">
        <w:rPr>
          <w:rFonts w:eastAsia="Times New Roman"/>
          <w:color w:val="FF0000"/>
          <w:sz w:val="24"/>
          <w:szCs w:val="24"/>
          <w:lang w:val="en-US"/>
        </w:rPr>
        <w:t xml:space="preserve"> % </w:t>
      </w:r>
      <w:r w:rsidR="00223A7B" w:rsidRPr="007A1CBB">
        <w:rPr>
          <w:rFonts w:eastAsia="Times New Roman"/>
          <w:sz w:val="24"/>
          <w:szCs w:val="24"/>
          <w:lang w:val="en-US"/>
        </w:rPr>
        <w:t>for CCCM, totaling 45% of the overall targets and 64.4 % of overall PIN</w:t>
      </w:r>
    </w:p>
    <w:p w14:paraId="085189D5" w14:textId="77777777" w:rsidR="00223A7B" w:rsidRPr="007A1CBB" w:rsidRDefault="00223A7B" w:rsidP="006708B5">
      <w:pPr>
        <w:suppressAutoHyphens w:val="0"/>
        <w:autoSpaceDN/>
        <w:spacing w:line="252" w:lineRule="auto"/>
        <w:contextualSpacing/>
        <w:jc w:val="both"/>
        <w:textAlignment w:val="auto"/>
        <w:rPr>
          <w:rFonts w:eastAsia="Times New Roman"/>
          <w:sz w:val="24"/>
          <w:szCs w:val="24"/>
          <w:lang w:val="en-US"/>
        </w:rPr>
      </w:pPr>
    </w:p>
    <w:p w14:paraId="2EFF7B7A" w14:textId="3B216C66" w:rsidR="0089560D" w:rsidRPr="007A1CBB" w:rsidRDefault="0089560D" w:rsidP="006708B5">
      <w:pPr>
        <w:suppressAutoHyphens w:val="0"/>
        <w:autoSpaceDN/>
        <w:spacing w:line="252" w:lineRule="auto"/>
        <w:contextualSpacing/>
        <w:jc w:val="both"/>
        <w:textAlignment w:val="auto"/>
        <w:rPr>
          <w:rFonts w:eastAsia="Times New Roman"/>
          <w:sz w:val="24"/>
          <w:szCs w:val="24"/>
          <w:lang w:val="en-US"/>
        </w:rPr>
      </w:pPr>
      <w:r w:rsidRPr="007A1CBB">
        <w:rPr>
          <w:rFonts w:eastAsia="Times New Roman"/>
          <w:b/>
          <w:bCs/>
          <w:sz w:val="24"/>
          <w:szCs w:val="24"/>
          <w:lang w:val="en-US"/>
        </w:rPr>
        <w:t>If UNHCR is to contribute 25% of the cluster it is leading within the current target</w:t>
      </w:r>
      <w:r w:rsidRPr="007A1CBB">
        <w:rPr>
          <w:rFonts w:eastAsia="Times New Roman"/>
          <w:sz w:val="24"/>
          <w:szCs w:val="24"/>
          <w:lang w:val="en-US"/>
        </w:rPr>
        <w:t xml:space="preserve"> it should be asking for 5.19 B USD as opposed to the current 3.25 B USD. This requires an increase of 1.95 B USD in the OL. </w:t>
      </w:r>
    </w:p>
    <w:p w14:paraId="4FDD0C1D" w14:textId="77777777" w:rsidR="00223A7B" w:rsidRDefault="00223A7B" w:rsidP="0089560D">
      <w:pPr>
        <w:suppressAutoHyphens w:val="0"/>
        <w:autoSpaceDN/>
        <w:spacing w:line="252" w:lineRule="auto"/>
        <w:contextualSpacing/>
        <w:textAlignment w:val="auto"/>
        <w:rPr>
          <w:rFonts w:eastAsia="Times New Roman"/>
          <w:sz w:val="24"/>
          <w:szCs w:val="24"/>
          <w:lang w:val="en-US"/>
        </w:rPr>
      </w:pPr>
    </w:p>
    <w:tbl>
      <w:tblPr>
        <w:tblStyle w:val="PlainTable2"/>
        <w:tblpPr w:leftFromText="180" w:rightFromText="180" w:vertAnchor="page" w:horzAnchor="margin" w:tblpXSpec="center" w:tblpY="9346"/>
        <w:tblW w:w="9209" w:type="dxa"/>
        <w:tblLook w:val="04A0" w:firstRow="1" w:lastRow="0" w:firstColumn="1" w:lastColumn="0" w:noHBand="0" w:noVBand="1"/>
      </w:tblPr>
      <w:tblGrid>
        <w:gridCol w:w="1041"/>
        <w:gridCol w:w="1017"/>
        <w:gridCol w:w="1018"/>
        <w:gridCol w:w="1243"/>
        <w:gridCol w:w="932"/>
        <w:gridCol w:w="981"/>
        <w:gridCol w:w="993"/>
        <w:gridCol w:w="992"/>
        <w:gridCol w:w="992"/>
      </w:tblGrid>
      <w:tr w:rsidR="007A1CBB" w:rsidRPr="007A1CBB" w14:paraId="4189CFEF" w14:textId="77777777" w:rsidTr="00670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hideMark/>
          </w:tcPr>
          <w:p w14:paraId="294E1AFD" w14:textId="77777777" w:rsidR="007A1CBB" w:rsidRPr="006708B5" w:rsidRDefault="007A1CBB" w:rsidP="007A1CBB">
            <w:pPr>
              <w:rPr>
                <w:rFonts w:eastAsia="Times New Roman"/>
                <w:b w:val="0"/>
                <w:bCs w:val="0"/>
                <w:lang w:eastAsia="en-GB"/>
              </w:rPr>
            </w:pPr>
            <w:bookmarkStart w:id="0" w:name="_Hlk86307918"/>
            <w:r w:rsidRPr="006708B5">
              <w:rPr>
                <w:rFonts w:eastAsia="Times New Roman"/>
                <w:b w:val="0"/>
                <w:bCs w:val="0"/>
                <w:lang w:eastAsia="en-GB"/>
              </w:rPr>
              <w:t>Regions</w:t>
            </w:r>
          </w:p>
        </w:tc>
        <w:tc>
          <w:tcPr>
            <w:tcW w:w="1017" w:type="dxa"/>
            <w:hideMark/>
          </w:tcPr>
          <w:p w14:paraId="346E1E39" w14:textId="77777777" w:rsidR="007A1CBB" w:rsidRPr="006708B5" w:rsidRDefault="007A1CBB" w:rsidP="007A1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n-GB"/>
              </w:rPr>
            </w:pPr>
            <w:r w:rsidRPr="006708B5">
              <w:rPr>
                <w:rFonts w:eastAsia="Times New Roman"/>
                <w:b w:val="0"/>
                <w:bCs w:val="0"/>
                <w:lang w:eastAsia="en-GB"/>
              </w:rPr>
              <w:t xml:space="preserve"> PIN (in Millions)</w:t>
            </w:r>
          </w:p>
        </w:tc>
        <w:tc>
          <w:tcPr>
            <w:tcW w:w="1018" w:type="dxa"/>
            <w:hideMark/>
          </w:tcPr>
          <w:p w14:paraId="7F8A4107" w14:textId="77777777" w:rsidR="007A1CBB" w:rsidRPr="006708B5" w:rsidRDefault="007A1CBB" w:rsidP="007A1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n-GB"/>
              </w:rPr>
            </w:pPr>
            <w:r w:rsidRPr="006708B5">
              <w:rPr>
                <w:rFonts w:eastAsia="Times New Roman"/>
                <w:b w:val="0"/>
                <w:bCs w:val="0"/>
                <w:lang w:eastAsia="en-GB"/>
              </w:rPr>
              <w:t>Target (in Millions)</w:t>
            </w:r>
          </w:p>
        </w:tc>
        <w:tc>
          <w:tcPr>
            <w:tcW w:w="1243" w:type="dxa"/>
            <w:hideMark/>
          </w:tcPr>
          <w:p w14:paraId="75ED9EF4" w14:textId="77777777" w:rsidR="007A1CBB" w:rsidRPr="006708B5" w:rsidRDefault="007A1CBB" w:rsidP="007A1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n-GB"/>
              </w:rPr>
            </w:pPr>
            <w:r w:rsidRPr="006708B5">
              <w:rPr>
                <w:rFonts w:eastAsia="Times New Roman"/>
                <w:b w:val="0"/>
                <w:bCs w:val="0"/>
                <w:lang w:eastAsia="en-GB"/>
              </w:rPr>
              <w:t>Percentage Targeted (PiN)</w:t>
            </w:r>
          </w:p>
        </w:tc>
        <w:tc>
          <w:tcPr>
            <w:tcW w:w="932" w:type="dxa"/>
            <w:hideMark/>
          </w:tcPr>
          <w:p w14:paraId="37F7E8C2" w14:textId="77777777" w:rsidR="007A1CBB" w:rsidRPr="006708B5" w:rsidRDefault="007A1CBB" w:rsidP="007A1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n-GB"/>
              </w:rPr>
            </w:pPr>
            <w:r w:rsidRPr="006708B5">
              <w:rPr>
                <w:rFonts w:eastAsia="Times New Roman"/>
                <w:b w:val="0"/>
                <w:bCs w:val="0"/>
                <w:lang w:eastAsia="en-GB"/>
              </w:rPr>
              <w:t xml:space="preserve">3 Clusters </w:t>
            </w:r>
            <w:r w:rsidRPr="006708B5">
              <w:rPr>
                <w:rFonts w:eastAsia="Times New Roman"/>
                <w:b w:val="0"/>
                <w:bCs w:val="0"/>
                <w:u w:val="single"/>
                <w:lang w:eastAsia="en-GB"/>
              </w:rPr>
              <w:t>Ask</w:t>
            </w:r>
            <w:r w:rsidRPr="006708B5">
              <w:rPr>
                <w:rFonts w:eastAsia="Times New Roman"/>
                <w:b w:val="0"/>
                <w:bCs w:val="0"/>
                <w:lang w:eastAsia="en-GB"/>
              </w:rPr>
              <w:t xml:space="preserve"> (TOTAL) </w:t>
            </w:r>
          </w:p>
        </w:tc>
        <w:tc>
          <w:tcPr>
            <w:tcW w:w="981" w:type="dxa"/>
            <w:hideMark/>
          </w:tcPr>
          <w:p w14:paraId="3CA92688" w14:textId="77777777" w:rsidR="007A1CBB" w:rsidRPr="006708B5" w:rsidRDefault="007A1CBB" w:rsidP="007A1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n-GB"/>
              </w:rPr>
            </w:pPr>
            <w:r w:rsidRPr="006708B5">
              <w:rPr>
                <w:rFonts w:eastAsia="Times New Roman"/>
                <w:b w:val="0"/>
                <w:bCs w:val="0"/>
                <w:lang w:eastAsia="en-GB"/>
              </w:rPr>
              <w:t xml:space="preserve">Global Ask (20.8 B) </w:t>
            </w:r>
          </w:p>
        </w:tc>
        <w:tc>
          <w:tcPr>
            <w:tcW w:w="993" w:type="dxa"/>
            <w:hideMark/>
          </w:tcPr>
          <w:p w14:paraId="4037F0E5" w14:textId="77777777" w:rsidR="007A1CBB" w:rsidRPr="006708B5" w:rsidRDefault="007A1CBB" w:rsidP="007A1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n-GB"/>
              </w:rPr>
            </w:pPr>
            <w:r w:rsidRPr="006708B5">
              <w:rPr>
                <w:rFonts w:eastAsia="Times New Roman"/>
                <w:b w:val="0"/>
                <w:bCs w:val="0"/>
                <w:lang w:eastAsia="en-GB"/>
              </w:rPr>
              <w:t>UNHCR Ask out of total ask (20.8 B)</w:t>
            </w:r>
          </w:p>
        </w:tc>
        <w:tc>
          <w:tcPr>
            <w:tcW w:w="992" w:type="dxa"/>
            <w:hideMark/>
          </w:tcPr>
          <w:p w14:paraId="3D215197" w14:textId="77777777" w:rsidR="007A1CBB" w:rsidRPr="006708B5" w:rsidRDefault="007A1CBB" w:rsidP="007A1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n-GB"/>
              </w:rPr>
            </w:pPr>
            <w:r w:rsidRPr="006708B5">
              <w:rPr>
                <w:rFonts w:eastAsia="Times New Roman"/>
                <w:b w:val="0"/>
                <w:bCs w:val="0"/>
                <w:lang w:eastAsia="en-GB"/>
              </w:rPr>
              <w:t xml:space="preserve">UNHCR Ask should be (if at least 25%)  </w:t>
            </w:r>
          </w:p>
        </w:tc>
        <w:tc>
          <w:tcPr>
            <w:tcW w:w="992" w:type="dxa"/>
            <w:hideMark/>
          </w:tcPr>
          <w:p w14:paraId="4243E3E0" w14:textId="77777777" w:rsidR="007A1CBB" w:rsidRPr="006708B5" w:rsidRDefault="007A1CBB" w:rsidP="007A1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n-GB"/>
              </w:rPr>
            </w:pPr>
            <w:r w:rsidRPr="006708B5">
              <w:rPr>
                <w:rFonts w:eastAsia="Times New Roman"/>
                <w:b w:val="0"/>
                <w:bCs w:val="0"/>
                <w:lang w:eastAsia="en-GB"/>
              </w:rPr>
              <w:t xml:space="preserve">The increase of OL is </w:t>
            </w:r>
          </w:p>
        </w:tc>
      </w:tr>
      <w:tr w:rsidR="006708B5" w:rsidRPr="007A1CBB" w14:paraId="23136F55" w14:textId="77777777" w:rsidTr="0067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hideMark/>
          </w:tcPr>
          <w:p w14:paraId="5EFAC935" w14:textId="77777777" w:rsidR="007A1CBB" w:rsidRPr="007A1CBB" w:rsidRDefault="007A1CBB" w:rsidP="007A1CBB">
            <w:pPr>
              <w:jc w:val="center"/>
              <w:rPr>
                <w:rFonts w:eastAsia="Times New Roman"/>
                <w:b w:val="0"/>
                <w:bCs w:val="0"/>
                <w:color w:val="000000"/>
                <w:lang w:eastAsia="en-GB"/>
              </w:rPr>
            </w:pPr>
            <w:r w:rsidRPr="007A1CBB">
              <w:rPr>
                <w:rFonts w:eastAsia="Times New Roman"/>
                <w:b w:val="0"/>
                <w:bCs w:val="0"/>
                <w:color w:val="000000"/>
                <w:lang w:eastAsia="en-GB"/>
              </w:rPr>
              <w:t>MENA</w:t>
            </w:r>
          </w:p>
        </w:tc>
        <w:tc>
          <w:tcPr>
            <w:tcW w:w="1017" w:type="dxa"/>
            <w:hideMark/>
          </w:tcPr>
          <w:p w14:paraId="5605D7BC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33</w:t>
            </w:r>
          </w:p>
        </w:tc>
        <w:tc>
          <w:tcPr>
            <w:tcW w:w="1018" w:type="dxa"/>
            <w:hideMark/>
          </w:tcPr>
          <w:p w14:paraId="39322D33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 xml:space="preserve">18 </w:t>
            </w:r>
          </w:p>
        </w:tc>
        <w:tc>
          <w:tcPr>
            <w:tcW w:w="1243" w:type="dxa"/>
            <w:hideMark/>
          </w:tcPr>
          <w:p w14:paraId="54FCD890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55%</w:t>
            </w:r>
          </w:p>
        </w:tc>
        <w:tc>
          <w:tcPr>
            <w:tcW w:w="932" w:type="dxa"/>
            <w:hideMark/>
          </w:tcPr>
          <w:p w14:paraId="030D00C1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1,771</w:t>
            </w:r>
          </w:p>
        </w:tc>
        <w:tc>
          <w:tcPr>
            <w:tcW w:w="981" w:type="dxa"/>
            <w:hideMark/>
          </w:tcPr>
          <w:p w14:paraId="24E2A9EE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7,478</w:t>
            </w:r>
          </w:p>
        </w:tc>
        <w:tc>
          <w:tcPr>
            <w:tcW w:w="993" w:type="dxa"/>
            <w:hideMark/>
          </w:tcPr>
          <w:p w14:paraId="269DE3AF" w14:textId="77777777" w:rsidR="007A1CBB" w:rsidRPr="006708B5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708B5">
              <w:rPr>
                <w:rFonts w:eastAsia="Times New Roman"/>
                <w:lang w:eastAsia="en-GB"/>
              </w:rPr>
              <w:t>24%</w:t>
            </w:r>
          </w:p>
        </w:tc>
        <w:tc>
          <w:tcPr>
            <w:tcW w:w="992" w:type="dxa"/>
            <w:hideMark/>
          </w:tcPr>
          <w:p w14:paraId="1234815A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1,870</w:t>
            </w:r>
          </w:p>
        </w:tc>
        <w:tc>
          <w:tcPr>
            <w:tcW w:w="992" w:type="dxa"/>
            <w:hideMark/>
          </w:tcPr>
          <w:p w14:paraId="035305D5" w14:textId="77777777" w:rsidR="007A1CBB" w:rsidRPr="006708B5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>98</w:t>
            </w:r>
          </w:p>
        </w:tc>
      </w:tr>
      <w:tr w:rsidR="007A1CBB" w:rsidRPr="007A1CBB" w14:paraId="4ED4116C" w14:textId="77777777" w:rsidTr="006708B5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hideMark/>
          </w:tcPr>
          <w:p w14:paraId="3BA2D723" w14:textId="77777777" w:rsidR="007A1CBB" w:rsidRPr="007A1CBB" w:rsidRDefault="007A1CBB" w:rsidP="007A1CBB">
            <w:pPr>
              <w:jc w:val="center"/>
              <w:rPr>
                <w:rFonts w:eastAsia="Times New Roman"/>
                <w:b w:val="0"/>
                <w:bCs w:val="0"/>
                <w:color w:val="000000"/>
                <w:lang w:eastAsia="en-GB"/>
              </w:rPr>
            </w:pPr>
            <w:r w:rsidRPr="007A1CBB">
              <w:rPr>
                <w:rFonts w:eastAsia="Times New Roman"/>
                <w:b w:val="0"/>
                <w:bCs w:val="0"/>
                <w:color w:val="000000"/>
                <w:lang w:eastAsia="en-GB"/>
              </w:rPr>
              <w:t>Americas</w:t>
            </w:r>
          </w:p>
        </w:tc>
        <w:tc>
          <w:tcPr>
            <w:tcW w:w="1017" w:type="dxa"/>
            <w:hideMark/>
          </w:tcPr>
          <w:p w14:paraId="71244097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1018" w:type="dxa"/>
            <w:hideMark/>
          </w:tcPr>
          <w:p w14:paraId="16CEC9C2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243" w:type="dxa"/>
            <w:hideMark/>
          </w:tcPr>
          <w:p w14:paraId="161ED658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35%</w:t>
            </w:r>
          </w:p>
        </w:tc>
        <w:tc>
          <w:tcPr>
            <w:tcW w:w="932" w:type="dxa"/>
            <w:hideMark/>
          </w:tcPr>
          <w:p w14:paraId="3811B0A8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178</w:t>
            </w:r>
          </w:p>
        </w:tc>
        <w:tc>
          <w:tcPr>
            <w:tcW w:w="981" w:type="dxa"/>
            <w:hideMark/>
          </w:tcPr>
          <w:p w14:paraId="19B2E9D6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1,212</w:t>
            </w:r>
          </w:p>
        </w:tc>
        <w:tc>
          <w:tcPr>
            <w:tcW w:w="993" w:type="dxa"/>
            <w:hideMark/>
          </w:tcPr>
          <w:p w14:paraId="7FC1712F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708B5">
              <w:rPr>
                <w:rFonts w:eastAsia="Times New Roman"/>
                <w:lang w:eastAsia="en-GB"/>
              </w:rPr>
              <w:t>15%</w:t>
            </w:r>
          </w:p>
        </w:tc>
        <w:tc>
          <w:tcPr>
            <w:tcW w:w="992" w:type="dxa"/>
            <w:hideMark/>
          </w:tcPr>
          <w:p w14:paraId="3B200BFD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303</w:t>
            </w:r>
          </w:p>
        </w:tc>
        <w:tc>
          <w:tcPr>
            <w:tcW w:w="992" w:type="dxa"/>
            <w:hideMark/>
          </w:tcPr>
          <w:p w14:paraId="5778C2C0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>125</w:t>
            </w:r>
          </w:p>
        </w:tc>
      </w:tr>
      <w:tr w:rsidR="006708B5" w:rsidRPr="007A1CBB" w14:paraId="36283589" w14:textId="77777777" w:rsidTr="0067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hideMark/>
          </w:tcPr>
          <w:p w14:paraId="38AD35A0" w14:textId="77777777" w:rsidR="007A1CBB" w:rsidRPr="007A1CBB" w:rsidRDefault="007A1CBB" w:rsidP="007A1CBB">
            <w:pPr>
              <w:jc w:val="center"/>
              <w:rPr>
                <w:rFonts w:eastAsia="Times New Roman"/>
                <w:b w:val="0"/>
                <w:bCs w:val="0"/>
                <w:color w:val="000000"/>
                <w:lang w:eastAsia="en-GB"/>
              </w:rPr>
            </w:pPr>
            <w:r w:rsidRPr="007A1CBB">
              <w:rPr>
                <w:rFonts w:eastAsia="Times New Roman"/>
                <w:b w:val="0"/>
                <w:bCs w:val="0"/>
                <w:color w:val="000000"/>
                <w:lang w:eastAsia="en-GB"/>
              </w:rPr>
              <w:t>W Africa</w:t>
            </w:r>
          </w:p>
        </w:tc>
        <w:tc>
          <w:tcPr>
            <w:tcW w:w="1017" w:type="dxa"/>
            <w:hideMark/>
          </w:tcPr>
          <w:p w14:paraId="67EF0959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1018" w:type="dxa"/>
            <w:hideMark/>
          </w:tcPr>
          <w:p w14:paraId="58468D72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243" w:type="dxa"/>
            <w:hideMark/>
          </w:tcPr>
          <w:p w14:paraId="25AD40C2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56%</w:t>
            </w:r>
          </w:p>
        </w:tc>
        <w:tc>
          <w:tcPr>
            <w:tcW w:w="932" w:type="dxa"/>
            <w:hideMark/>
          </w:tcPr>
          <w:p w14:paraId="029A0D00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360</w:t>
            </w:r>
          </w:p>
        </w:tc>
        <w:tc>
          <w:tcPr>
            <w:tcW w:w="981" w:type="dxa"/>
            <w:hideMark/>
          </w:tcPr>
          <w:p w14:paraId="6AF16727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3,028</w:t>
            </w:r>
          </w:p>
        </w:tc>
        <w:tc>
          <w:tcPr>
            <w:tcW w:w="993" w:type="dxa"/>
            <w:hideMark/>
          </w:tcPr>
          <w:p w14:paraId="4A0F3F2D" w14:textId="77777777" w:rsidR="007A1CBB" w:rsidRPr="006708B5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708B5">
              <w:rPr>
                <w:rFonts w:eastAsia="Times New Roman"/>
                <w:lang w:eastAsia="en-GB"/>
              </w:rPr>
              <w:t>12%</w:t>
            </w:r>
          </w:p>
        </w:tc>
        <w:tc>
          <w:tcPr>
            <w:tcW w:w="992" w:type="dxa"/>
            <w:hideMark/>
          </w:tcPr>
          <w:p w14:paraId="45F7836E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757</w:t>
            </w:r>
          </w:p>
        </w:tc>
        <w:tc>
          <w:tcPr>
            <w:tcW w:w="992" w:type="dxa"/>
            <w:hideMark/>
          </w:tcPr>
          <w:p w14:paraId="4379E3E2" w14:textId="77777777" w:rsidR="007A1CBB" w:rsidRPr="006708B5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>397</w:t>
            </w:r>
          </w:p>
        </w:tc>
      </w:tr>
      <w:tr w:rsidR="007A1CBB" w:rsidRPr="007A1CBB" w14:paraId="5AB8376D" w14:textId="77777777" w:rsidTr="006708B5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hideMark/>
          </w:tcPr>
          <w:p w14:paraId="3F9A99D8" w14:textId="77777777" w:rsidR="007A1CBB" w:rsidRPr="007A1CBB" w:rsidRDefault="007A1CBB" w:rsidP="007A1CBB">
            <w:pPr>
              <w:jc w:val="center"/>
              <w:rPr>
                <w:rFonts w:eastAsia="Times New Roman"/>
                <w:b w:val="0"/>
                <w:bCs w:val="0"/>
                <w:color w:val="000000"/>
                <w:lang w:eastAsia="en-GB"/>
              </w:rPr>
            </w:pPr>
            <w:r w:rsidRPr="007A1CBB">
              <w:rPr>
                <w:rFonts w:eastAsia="Times New Roman"/>
                <w:b w:val="0"/>
                <w:bCs w:val="0"/>
                <w:color w:val="000000"/>
                <w:lang w:eastAsia="en-GB"/>
              </w:rPr>
              <w:t>E</w:t>
            </w:r>
            <w:r>
              <w:rPr>
                <w:rFonts w:eastAsia="Times New Roman"/>
                <w:color w:val="000000"/>
                <w:lang w:val="en-US" w:eastAsia="en-GB"/>
              </w:rPr>
              <w:t xml:space="preserve"> </w:t>
            </w:r>
            <w:r w:rsidRPr="007A1CBB">
              <w:rPr>
                <w:rFonts w:eastAsia="Times New Roman"/>
                <w:b w:val="0"/>
                <w:bCs w:val="0"/>
                <w:color w:val="000000"/>
                <w:lang w:eastAsia="en-GB"/>
              </w:rPr>
              <w:t>Africa</w:t>
            </w:r>
          </w:p>
        </w:tc>
        <w:tc>
          <w:tcPr>
            <w:tcW w:w="1017" w:type="dxa"/>
            <w:hideMark/>
          </w:tcPr>
          <w:p w14:paraId="290CBB7A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1018" w:type="dxa"/>
            <w:hideMark/>
          </w:tcPr>
          <w:p w14:paraId="68810026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243" w:type="dxa"/>
            <w:hideMark/>
          </w:tcPr>
          <w:p w14:paraId="37EFA0ED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34%</w:t>
            </w:r>
          </w:p>
        </w:tc>
        <w:tc>
          <w:tcPr>
            <w:tcW w:w="932" w:type="dxa"/>
            <w:hideMark/>
          </w:tcPr>
          <w:p w14:paraId="7EFD65E2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379</w:t>
            </w:r>
          </w:p>
        </w:tc>
        <w:tc>
          <w:tcPr>
            <w:tcW w:w="981" w:type="dxa"/>
            <w:hideMark/>
          </w:tcPr>
          <w:p w14:paraId="5A3A7B5F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5,020</w:t>
            </w:r>
          </w:p>
        </w:tc>
        <w:tc>
          <w:tcPr>
            <w:tcW w:w="993" w:type="dxa"/>
            <w:hideMark/>
          </w:tcPr>
          <w:p w14:paraId="109BD77D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708B5">
              <w:rPr>
                <w:rFonts w:eastAsia="Times New Roman"/>
                <w:lang w:eastAsia="en-GB"/>
              </w:rPr>
              <w:t>8%</w:t>
            </w:r>
          </w:p>
        </w:tc>
        <w:tc>
          <w:tcPr>
            <w:tcW w:w="992" w:type="dxa"/>
            <w:hideMark/>
          </w:tcPr>
          <w:p w14:paraId="45A68012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1,255</w:t>
            </w:r>
          </w:p>
        </w:tc>
        <w:tc>
          <w:tcPr>
            <w:tcW w:w="992" w:type="dxa"/>
            <w:hideMark/>
          </w:tcPr>
          <w:p w14:paraId="1F8C0C15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>876</w:t>
            </w:r>
          </w:p>
        </w:tc>
      </w:tr>
      <w:tr w:rsidR="006708B5" w:rsidRPr="007A1CBB" w14:paraId="11A600EB" w14:textId="77777777" w:rsidTr="0067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hideMark/>
          </w:tcPr>
          <w:p w14:paraId="68333A78" w14:textId="77777777" w:rsidR="007A1CBB" w:rsidRPr="007A1CBB" w:rsidRDefault="007A1CBB" w:rsidP="007A1CBB">
            <w:pPr>
              <w:jc w:val="center"/>
              <w:rPr>
                <w:rFonts w:eastAsia="Times New Roman"/>
                <w:b w:val="0"/>
                <w:bCs w:val="0"/>
                <w:color w:val="000000"/>
                <w:lang w:eastAsia="en-GB"/>
              </w:rPr>
            </w:pPr>
            <w:r w:rsidRPr="007A1CBB">
              <w:rPr>
                <w:rFonts w:eastAsia="Times New Roman"/>
                <w:b w:val="0"/>
                <w:bCs w:val="0"/>
                <w:color w:val="000000"/>
                <w:lang w:eastAsia="en-GB"/>
              </w:rPr>
              <w:t>S</w:t>
            </w:r>
            <w:r>
              <w:rPr>
                <w:rFonts w:eastAsia="Times New Roman"/>
                <w:color w:val="000000"/>
                <w:lang w:val="en-US" w:eastAsia="en-GB"/>
              </w:rPr>
              <w:t xml:space="preserve"> </w:t>
            </w:r>
            <w:r w:rsidRPr="007A1CBB">
              <w:rPr>
                <w:rFonts w:eastAsia="Times New Roman"/>
                <w:b w:val="0"/>
                <w:bCs w:val="0"/>
                <w:color w:val="000000"/>
                <w:lang w:eastAsia="en-GB"/>
              </w:rPr>
              <w:t>Africa</w:t>
            </w:r>
          </w:p>
        </w:tc>
        <w:tc>
          <w:tcPr>
            <w:tcW w:w="1017" w:type="dxa"/>
            <w:hideMark/>
          </w:tcPr>
          <w:p w14:paraId="105700B0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22</w:t>
            </w:r>
          </w:p>
        </w:tc>
        <w:tc>
          <w:tcPr>
            <w:tcW w:w="1018" w:type="dxa"/>
            <w:hideMark/>
          </w:tcPr>
          <w:p w14:paraId="74C21369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1243" w:type="dxa"/>
            <w:hideMark/>
          </w:tcPr>
          <w:p w14:paraId="546F9B2E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37%</w:t>
            </w:r>
          </w:p>
        </w:tc>
        <w:tc>
          <w:tcPr>
            <w:tcW w:w="932" w:type="dxa"/>
            <w:hideMark/>
          </w:tcPr>
          <w:p w14:paraId="58A10D40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240</w:t>
            </w:r>
          </w:p>
        </w:tc>
        <w:tc>
          <w:tcPr>
            <w:tcW w:w="981" w:type="dxa"/>
            <w:hideMark/>
          </w:tcPr>
          <w:p w14:paraId="35862C6A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2,933</w:t>
            </w:r>
          </w:p>
        </w:tc>
        <w:tc>
          <w:tcPr>
            <w:tcW w:w="993" w:type="dxa"/>
            <w:hideMark/>
          </w:tcPr>
          <w:p w14:paraId="7762A204" w14:textId="77777777" w:rsidR="007A1CBB" w:rsidRPr="006708B5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708B5">
              <w:rPr>
                <w:rFonts w:eastAsia="Times New Roman"/>
                <w:lang w:eastAsia="en-GB"/>
              </w:rPr>
              <w:t>8%</w:t>
            </w:r>
          </w:p>
        </w:tc>
        <w:tc>
          <w:tcPr>
            <w:tcW w:w="992" w:type="dxa"/>
            <w:hideMark/>
          </w:tcPr>
          <w:p w14:paraId="1DEE668C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733</w:t>
            </w:r>
          </w:p>
        </w:tc>
        <w:tc>
          <w:tcPr>
            <w:tcW w:w="992" w:type="dxa"/>
            <w:hideMark/>
          </w:tcPr>
          <w:p w14:paraId="5DE0BC55" w14:textId="77777777" w:rsidR="007A1CBB" w:rsidRPr="006708B5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>493</w:t>
            </w:r>
          </w:p>
        </w:tc>
      </w:tr>
      <w:tr w:rsidR="007A1CBB" w:rsidRPr="007A1CBB" w14:paraId="787B4D72" w14:textId="77777777" w:rsidTr="006708B5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hideMark/>
          </w:tcPr>
          <w:p w14:paraId="287DEA66" w14:textId="77777777" w:rsidR="007A1CBB" w:rsidRPr="007A1CBB" w:rsidRDefault="007A1CBB" w:rsidP="007A1CBB">
            <w:pPr>
              <w:jc w:val="center"/>
              <w:rPr>
                <w:rFonts w:eastAsia="Times New Roman"/>
                <w:b w:val="0"/>
                <w:bCs w:val="0"/>
                <w:color w:val="000000"/>
                <w:lang w:eastAsia="en-GB"/>
              </w:rPr>
            </w:pPr>
            <w:r w:rsidRPr="007A1CBB">
              <w:rPr>
                <w:rFonts w:eastAsia="Times New Roman"/>
                <w:b w:val="0"/>
                <w:bCs w:val="0"/>
                <w:color w:val="000000"/>
                <w:lang w:eastAsia="en-GB"/>
              </w:rPr>
              <w:t>Asia</w:t>
            </w:r>
          </w:p>
        </w:tc>
        <w:tc>
          <w:tcPr>
            <w:tcW w:w="1017" w:type="dxa"/>
            <w:hideMark/>
          </w:tcPr>
          <w:p w14:paraId="01961949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1018" w:type="dxa"/>
            <w:hideMark/>
          </w:tcPr>
          <w:p w14:paraId="7654AAE8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243" w:type="dxa"/>
            <w:hideMark/>
          </w:tcPr>
          <w:p w14:paraId="292D78A0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33%</w:t>
            </w:r>
          </w:p>
        </w:tc>
        <w:tc>
          <w:tcPr>
            <w:tcW w:w="932" w:type="dxa"/>
            <w:hideMark/>
          </w:tcPr>
          <w:p w14:paraId="5079582F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239</w:t>
            </w:r>
          </w:p>
        </w:tc>
        <w:tc>
          <w:tcPr>
            <w:tcW w:w="981" w:type="dxa"/>
            <w:hideMark/>
          </w:tcPr>
          <w:p w14:paraId="5A38D68B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948</w:t>
            </w:r>
          </w:p>
        </w:tc>
        <w:tc>
          <w:tcPr>
            <w:tcW w:w="993" w:type="dxa"/>
            <w:hideMark/>
          </w:tcPr>
          <w:p w14:paraId="518B79AC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708B5">
              <w:rPr>
                <w:rFonts w:eastAsia="Times New Roman"/>
                <w:lang w:eastAsia="en-GB"/>
              </w:rPr>
              <w:t>25%</w:t>
            </w:r>
          </w:p>
        </w:tc>
        <w:tc>
          <w:tcPr>
            <w:tcW w:w="992" w:type="dxa"/>
            <w:hideMark/>
          </w:tcPr>
          <w:p w14:paraId="6EC799E4" w14:textId="77777777" w:rsidR="007A1CBB" w:rsidRPr="007A1CBB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237</w:t>
            </w:r>
          </w:p>
        </w:tc>
        <w:tc>
          <w:tcPr>
            <w:tcW w:w="992" w:type="dxa"/>
            <w:hideMark/>
          </w:tcPr>
          <w:p w14:paraId="7A67BAEF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- 2                           </w:t>
            </w:r>
          </w:p>
        </w:tc>
      </w:tr>
      <w:tr w:rsidR="006708B5" w:rsidRPr="007A1CBB" w14:paraId="4C049E86" w14:textId="77777777" w:rsidTr="0067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hideMark/>
          </w:tcPr>
          <w:p w14:paraId="2D56FA89" w14:textId="77777777" w:rsidR="007A1CBB" w:rsidRPr="007A1CBB" w:rsidRDefault="007A1CBB" w:rsidP="007A1CBB">
            <w:pPr>
              <w:jc w:val="center"/>
              <w:rPr>
                <w:rFonts w:eastAsia="Times New Roman"/>
                <w:b w:val="0"/>
                <w:bCs w:val="0"/>
                <w:color w:val="000000"/>
                <w:lang w:eastAsia="en-GB"/>
              </w:rPr>
            </w:pPr>
            <w:r w:rsidRPr="007A1CBB">
              <w:rPr>
                <w:rFonts w:eastAsia="Times New Roman"/>
                <w:b w:val="0"/>
                <w:bCs w:val="0"/>
                <w:color w:val="000000"/>
                <w:lang w:eastAsia="en-GB"/>
              </w:rPr>
              <w:t>Europe</w:t>
            </w:r>
          </w:p>
        </w:tc>
        <w:tc>
          <w:tcPr>
            <w:tcW w:w="1017" w:type="dxa"/>
            <w:hideMark/>
          </w:tcPr>
          <w:p w14:paraId="7CD637CD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018" w:type="dxa"/>
            <w:hideMark/>
          </w:tcPr>
          <w:p w14:paraId="4127B21A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43" w:type="dxa"/>
            <w:hideMark/>
          </w:tcPr>
          <w:p w14:paraId="2AE86863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48%</w:t>
            </w:r>
          </w:p>
        </w:tc>
        <w:tc>
          <w:tcPr>
            <w:tcW w:w="932" w:type="dxa"/>
            <w:hideMark/>
          </w:tcPr>
          <w:p w14:paraId="30F968BF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78</w:t>
            </w:r>
          </w:p>
        </w:tc>
        <w:tc>
          <w:tcPr>
            <w:tcW w:w="981" w:type="dxa"/>
            <w:hideMark/>
          </w:tcPr>
          <w:p w14:paraId="6B342580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158</w:t>
            </w:r>
          </w:p>
        </w:tc>
        <w:tc>
          <w:tcPr>
            <w:tcW w:w="993" w:type="dxa"/>
            <w:hideMark/>
          </w:tcPr>
          <w:p w14:paraId="4A8F8F98" w14:textId="77777777" w:rsidR="007A1CBB" w:rsidRPr="006708B5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708B5">
              <w:rPr>
                <w:rFonts w:eastAsia="Times New Roman"/>
                <w:lang w:eastAsia="en-GB"/>
              </w:rPr>
              <w:t>49%</w:t>
            </w:r>
          </w:p>
        </w:tc>
        <w:tc>
          <w:tcPr>
            <w:tcW w:w="992" w:type="dxa"/>
            <w:hideMark/>
          </w:tcPr>
          <w:p w14:paraId="008489DF" w14:textId="77777777" w:rsidR="007A1CBB" w:rsidRPr="007A1CBB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n-GB"/>
              </w:rPr>
            </w:pPr>
            <w:r w:rsidRPr="007A1CBB">
              <w:rPr>
                <w:rFonts w:eastAsia="Times New Roman"/>
                <w:color w:val="000000"/>
                <w:lang w:eastAsia="en-GB"/>
              </w:rPr>
              <w:t>39</w:t>
            </w:r>
          </w:p>
        </w:tc>
        <w:tc>
          <w:tcPr>
            <w:tcW w:w="992" w:type="dxa"/>
            <w:hideMark/>
          </w:tcPr>
          <w:p w14:paraId="77A9E6B5" w14:textId="77777777" w:rsidR="007A1CBB" w:rsidRPr="006708B5" w:rsidRDefault="007A1CBB" w:rsidP="007A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>- 39</w:t>
            </w:r>
          </w:p>
        </w:tc>
      </w:tr>
      <w:tr w:rsidR="007A1CBB" w:rsidRPr="007A1CBB" w14:paraId="198A391F" w14:textId="77777777" w:rsidTr="006708B5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dxa"/>
            <w:hideMark/>
          </w:tcPr>
          <w:p w14:paraId="684247EE" w14:textId="77777777" w:rsidR="007A1CBB" w:rsidRPr="006708B5" w:rsidRDefault="007A1CBB" w:rsidP="007A1CBB">
            <w:pPr>
              <w:rPr>
                <w:rFonts w:eastAsia="Times New Roman"/>
                <w:color w:val="000000"/>
                <w:lang w:eastAsia="en-GB"/>
              </w:rPr>
            </w:pPr>
            <w:r w:rsidRPr="006708B5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1017" w:type="dxa"/>
            <w:hideMark/>
          </w:tcPr>
          <w:p w14:paraId="51CE59B7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>108</w:t>
            </w:r>
          </w:p>
        </w:tc>
        <w:tc>
          <w:tcPr>
            <w:tcW w:w="1018" w:type="dxa"/>
            <w:hideMark/>
          </w:tcPr>
          <w:p w14:paraId="74549CAA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>49</w:t>
            </w:r>
          </w:p>
        </w:tc>
        <w:tc>
          <w:tcPr>
            <w:tcW w:w="1243" w:type="dxa"/>
            <w:hideMark/>
          </w:tcPr>
          <w:p w14:paraId="6D0B2821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>45%</w:t>
            </w:r>
          </w:p>
        </w:tc>
        <w:tc>
          <w:tcPr>
            <w:tcW w:w="932" w:type="dxa"/>
            <w:hideMark/>
          </w:tcPr>
          <w:p w14:paraId="600F7C49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>3,244</w:t>
            </w:r>
          </w:p>
        </w:tc>
        <w:tc>
          <w:tcPr>
            <w:tcW w:w="981" w:type="dxa"/>
            <w:hideMark/>
          </w:tcPr>
          <w:p w14:paraId="4D1FF7ED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20,777 </w:t>
            </w:r>
          </w:p>
        </w:tc>
        <w:tc>
          <w:tcPr>
            <w:tcW w:w="993" w:type="dxa"/>
            <w:hideMark/>
          </w:tcPr>
          <w:p w14:paraId="5E771F27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n-GB"/>
              </w:rPr>
            </w:pPr>
            <w:r w:rsidRPr="006708B5">
              <w:rPr>
                <w:rFonts w:eastAsia="Times New Roman"/>
                <w:b/>
                <w:bCs/>
                <w:lang w:eastAsia="en-GB"/>
              </w:rPr>
              <w:t>16%</w:t>
            </w:r>
          </w:p>
        </w:tc>
        <w:tc>
          <w:tcPr>
            <w:tcW w:w="992" w:type="dxa"/>
            <w:hideMark/>
          </w:tcPr>
          <w:p w14:paraId="1AF31621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5,194 </w:t>
            </w:r>
          </w:p>
        </w:tc>
        <w:tc>
          <w:tcPr>
            <w:tcW w:w="992" w:type="dxa"/>
            <w:hideMark/>
          </w:tcPr>
          <w:p w14:paraId="7AA4A63C" w14:textId="77777777" w:rsidR="007A1CBB" w:rsidRPr="006708B5" w:rsidRDefault="007A1CBB" w:rsidP="007A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08B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1,950 </w:t>
            </w:r>
          </w:p>
        </w:tc>
      </w:tr>
      <w:bookmarkEnd w:id="0"/>
    </w:tbl>
    <w:p w14:paraId="0505B33E" w14:textId="77777777" w:rsidR="0089560D" w:rsidRPr="00AC757F" w:rsidRDefault="0089560D" w:rsidP="0089560D">
      <w:pPr>
        <w:suppressAutoHyphens w:val="0"/>
        <w:autoSpaceDN/>
        <w:spacing w:line="252" w:lineRule="auto"/>
        <w:contextualSpacing/>
        <w:textAlignment w:val="auto"/>
        <w:rPr>
          <w:rFonts w:eastAsia="Times New Roman"/>
          <w:sz w:val="24"/>
          <w:szCs w:val="24"/>
          <w:lang w:val="en-US"/>
        </w:rPr>
      </w:pPr>
    </w:p>
    <w:p w14:paraId="6443DAB6" w14:textId="77777777" w:rsidR="007C0157" w:rsidRPr="002E5B46" w:rsidRDefault="007C0157">
      <w:pPr>
        <w:rPr>
          <w:rFonts w:asciiTheme="minorHAnsi" w:hAnsiTheme="minorHAnsi" w:cstheme="minorHAnsi"/>
          <w:b/>
          <w:bCs/>
          <w:lang w:val="en-US"/>
        </w:rPr>
      </w:pPr>
    </w:p>
    <w:p w14:paraId="1A2A5602" w14:textId="145C7E78" w:rsidR="007C0157" w:rsidRPr="007A1CBB" w:rsidRDefault="003B68B2">
      <w:pPr>
        <w:rPr>
          <w:rFonts w:asciiTheme="minorHAnsi" w:hAnsiTheme="minorHAnsi" w:cstheme="minorHAnsi"/>
          <w:lang w:val="en-US"/>
        </w:rPr>
      </w:pPr>
      <w:r w:rsidRPr="007A1CBB">
        <w:rPr>
          <w:rFonts w:asciiTheme="minorHAnsi" w:hAnsiTheme="minorHAnsi" w:cstheme="minorHAnsi"/>
          <w:lang w:val="en-US"/>
        </w:rPr>
        <w:t>If UNHCR increase in OL should follow the current donor distribution</w:t>
      </w:r>
      <w:r w:rsidR="006708B5">
        <w:rPr>
          <w:rFonts w:asciiTheme="minorHAnsi" w:hAnsiTheme="minorHAnsi" w:cstheme="minorHAnsi"/>
          <w:lang w:val="en-US"/>
        </w:rPr>
        <w:t xml:space="preserve"> in the HRPs</w:t>
      </w:r>
      <w:r w:rsidRPr="007A1CBB">
        <w:rPr>
          <w:rFonts w:asciiTheme="minorHAnsi" w:hAnsiTheme="minorHAnsi" w:cstheme="minorHAnsi"/>
          <w:lang w:val="en-US"/>
        </w:rPr>
        <w:t>, we should be asking for additional resource</w:t>
      </w:r>
      <w:r w:rsidR="006708B5">
        <w:rPr>
          <w:rFonts w:asciiTheme="minorHAnsi" w:hAnsiTheme="minorHAnsi" w:cstheme="minorHAnsi"/>
          <w:lang w:val="en-US"/>
        </w:rPr>
        <w:t>s</w:t>
      </w:r>
      <w:r w:rsidRPr="007A1CBB">
        <w:rPr>
          <w:rFonts w:asciiTheme="minorHAnsi" w:hAnsiTheme="minorHAnsi" w:cstheme="minorHAnsi"/>
          <w:lang w:val="en-US"/>
        </w:rPr>
        <w:t xml:space="preserve"> as follows</w:t>
      </w:r>
      <w:r w:rsidR="006708B5">
        <w:rPr>
          <w:rFonts w:asciiTheme="minorHAnsi" w:hAnsiTheme="minorHAnsi" w:cstheme="minorHAnsi"/>
          <w:lang w:val="en-US"/>
        </w:rPr>
        <w:t xml:space="preserve"> [ this is indicative]</w:t>
      </w:r>
      <w:r w:rsidRPr="007A1CBB">
        <w:rPr>
          <w:rFonts w:asciiTheme="minorHAnsi" w:hAnsiTheme="minorHAnsi" w:cstheme="minorHAnsi"/>
          <w:lang w:val="en-US"/>
        </w:rPr>
        <w:t xml:space="preserve">: </w:t>
      </w:r>
    </w:p>
    <w:p w14:paraId="653245B1" w14:textId="77777777" w:rsidR="00510BFB" w:rsidRPr="002E5B46" w:rsidRDefault="00510BFB">
      <w:pPr>
        <w:rPr>
          <w:rFonts w:asciiTheme="minorHAnsi" w:hAnsiTheme="minorHAnsi" w:cstheme="minorHAnsi"/>
        </w:rPr>
        <w:sectPr w:rsidR="00510BFB" w:rsidRPr="002E5B46" w:rsidSect="00223A7B">
          <w:pgSz w:w="11906" w:h="16838"/>
          <w:pgMar w:top="851" w:right="1416" w:bottom="851" w:left="1418" w:header="720" w:footer="720" w:gutter="0"/>
          <w:cols w:space="720"/>
        </w:sectPr>
      </w:pPr>
    </w:p>
    <w:p w14:paraId="54A895A1" w14:textId="58BE256D" w:rsidR="007C0157" w:rsidRPr="002E5B46" w:rsidRDefault="003B68B2" w:rsidP="008E7DC3">
      <w:pPr>
        <w:pStyle w:val="ListParagraph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 xml:space="preserve">United States of America: </w:t>
      </w:r>
      <w:r w:rsidR="008E7DC3" w:rsidRPr="008E7DC3">
        <w:rPr>
          <w:rFonts w:eastAsia="Times New Roman"/>
          <w:color w:val="000000"/>
          <w:lang/>
        </w:rPr>
        <w:t>647,4</w:t>
      </w:r>
      <w:r w:rsidRPr="002E5B46">
        <w:rPr>
          <w:rFonts w:asciiTheme="minorHAnsi" w:hAnsiTheme="minorHAnsi" w:cstheme="minorHAnsi"/>
          <w:lang w:val="en-US"/>
        </w:rPr>
        <w:t>M USD</w:t>
      </w:r>
    </w:p>
    <w:p w14:paraId="628124C4" w14:textId="3E4DB503" w:rsidR="007C0157" w:rsidRPr="002E5B46" w:rsidRDefault="003B68B2" w:rsidP="008E7DC3">
      <w:pPr>
        <w:pStyle w:val="ListParagraph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 xml:space="preserve">Germany: </w:t>
      </w:r>
      <w:r w:rsidR="008E7DC3" w:rsidRPr="008E7DC3">
        <w:rPr>
          <w:rFonts w:eastAsia="Times New Roman"/>
          <w:color w:val="000000"/>
          <w:lang/>
        </w:rPr>
        <w:t>249,6</w:t>
      </w:r>
      <w:r w:rsidRPr="002E5B46">
        <w:rPr>
          <w:rFonts w:asciiTheme="minorHAnsi" w:hAnsiTheme="minorHAnsi" w:cstheme="minorHAnsi"/>
          <w:lang w:val="en-US"/>
        </w:rPr>
        <w:t>M USD</w:t>
      </w:r>
    </w:p>
    <w:p w14:paraId="0F6C66E5" w14:textId="10F15537" w:rsidR="007C0157" w:rsidRPr="002E5B46" w:rsidRDefault="003B68B2" w:rsidP="008E7DC3">
      <w:pPr>
        <w:pStyle w:val="ListParagraph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 xml:space="preserve">European Commission: </w:t>
      </w:r>
      <w:r w:rsidR="008E7DC3" w:rsidRPr="008E7DC3">
        <w:rPr>
          <w:rFonts w:eastAsia="Times New Roman"/>
          <w:color w:val="000000"/>
          <w:lang/>
        </w:rPr>
        <w:t>222,3</w:t>
      </w:r>
      <w:r w:rsidRPr="002E5B46">
        <w:rPr>
          <w:rFonts w:asciiTheme="minorHAnsi" w:hAnsiTheme="minorHAnsi" w:cstheme="minorHAnsi"/>
          <w:lang w:val="en-US"/>
        </w:rPr>
        <w:t>M USD</w:t>
      </w:r>
      <w:r w:rsidRPr="002E5B46">
        <w:rPr>
          <w:rFonts w:asciiTheme="minorHAnsi" w:hAnsiTheme="minorHAnsi" w:cstheme="minorHAnsi"/>
          <w:lang w:val="en-US"/>
        </w:rPr>
        <w:tab/>
      </w:r>
    </w:p>
    <w:p w14:paraId="4CB4240D" w14:textId="4C1BF305" w:rsidR="007C0157" w:rsidRPr="002E5B46" w:rsidRDefault="003B68B2" w:rsidP="008E7DC3">
      <w:pPr>
        <w:pStyle w:val="ListParagraph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>United Kingdom:</w:t>
      </w:r>
      <w:r w:rsidR="008E7DC3">
        <w:rPr>
          <w:rFonts w:asciiTheme="minorHAnsi" w:hAnsiTheme="minorHAnsi" w:cstheme="minorHAnsi"/>
          <w:lang w:val="en-US"/>
        </w:rPr>
        <w:t xml:space="preserve"> </w:t>
      </w:r>
      <w:r w:rsidR="008E7DC3" w:rsidRPr="008E7DC3">
        <w:rPr>
          <w:rFonts w:eastAsia="Times New Roman"/>
          <w:color w:val="000000"/>
          <w:lang/>
        </w:rPr>
        <w:t>148,2</w:t>
      </w:r>
      <w:r w:rsidRPr="002E5B46">
        <w:rPr>
          <w:rFonts w:asciiTheme="minorHAnsi" w:hAnsiTheme="minorHAnsi" w:cstheme="minorHAnsi"/>
          <w:lang w:val="en-US"/>
        </w:rPr>
        <w:t>M USD</w:t>
      </w:r>
    </w:p>
    <w:p w14:paraId="35D7DDCA" w14:textId="465482BE" w:rsidR="007C0157" w:rsidRPr="002E5B46" w:rsidRDefault="003B68B2" w:rsidP="008E7DC3">
      <w:pPr>
        <w:pStyle w:val="ListParagraph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 xml:space="preserve">Japan: </w:t>
      </w:r>
      <w:r w:rsidR="008E7DC3" w:rsidRPr="008E7DC3">
        <w:rPr>
          <w:rFonts w:eastAsia="Times New Roman"/>
          <w:color w:val="000000"/>
          <w:lang/>
        </w:rPr>
        <w:t>85,8</w:t>
      </w:r>
      <w:r w:rsidR="008E7DC3">
        <w:rPr>
          <w:rFonts w:eastAsia="Times New Roman"/>
          <w:color w:val="000000"/>
          <w:lang w:val="en-US"/>
        </w:rPr>
        <w:t xml:space="preserve"> </w:t>
      </w:r>
      <w:r w:rsidRPr="002E5B46">
        <w:rPr>
          <w:rFonts w:asciiTheme="minorHAnsi" w:hAnsiTheme="minorHAnsi" w:cstheme="minorHAnsi"/>
          <w:lang w:val="en-US"/>
        </w:rPr>
        <w:t>M USD</w:t>
      </w:r>
    </w:p>
    <w:p w14:paraId="35646AC5" w14:textId="0D17D0DB" w:rsidR="007C0157" w:rsidRPr="002E5B46" w:rsidRDefault="003B68B2" w:rsidP="008E7DC3">
      <w:pPr>
        <w:pStyle w:val="ListParagraph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 xml:space="preserve">Sweden: </w:t>
      </w:r>
      <w:proofErr w:type="gramStart"/>
      <w:r w:rsidR="008E7DC3" w:rsidRPr="008E7DC3">
        <w:rPr>
          <w:rFonts w:eastAsia="Times New Roman"/>
          <w:color w:val="000000"/>
          <w:lang/>
        </w:rPr>
        <w:t>62,</w:t>
      </w:r>
      <w:r w:rsidRPr="002E5B46">
        <w:rPr>
          <w:rFonts w:asciiTheme="minorHAnsi" w:hAnsiTheme="minorHAnsi" w:cstheme="minorHAnsi"/>
          <w:lang w:val="en-US"/>
        </w:rPr>
        <w:t>M</w:t>
      </w:r>
      <w:proofErr w:type="gramEnd"/>
      <w:r w:rsidRPr="002E5B46">
        <w:rPr>
          <w:rFonts w:asciiTheme="minorHAnsi" w:hAnsiTheme="minorHAnsi" w:cstheme="minorHAnsi"/>
          <w:lang w:val="en-US"/>
        </w:rPr>
        <w:t xml:space="preserve"> USD</w:t>
      </w:r>
    </w:p>
    <w:p w14:paraId="6860DFFB" w14:textId="7E4449B8" w:rsidR="007C0157" w:rsidRPr="002E5B46" w:rsidRDefault="003B68B2" w:rsidP="008E7DC3">
      <w:pPr>
        <w:pStyle w:val="ListParagraph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 xml:space="preserve">Saudi Arabia: </w:t>
      </w:r>
      <w:r w:rsidR="008E7DC3" w:rsidRPr="008E7DC3">
        <w:rPr>
          <w:rFonts w:eastAsia="Times New Roman"/>
          <w:color w:val="000000"/>
          <w:lang/>
        </w:rPr>
        <w:t>58,5</w:t>
      </w:r>
      <w:r w:rsidR="008E7DC3">
        <w:rPr>
          <w:rFonts w:eastAsia="Times New Roman"/>
          <w:color w:val="000000"/>
          <w:lang w:val="en-US"/>
        </w:rPr>
        <w:t xml:space="preserve"> </w:t>
      </w:r>
      <w:r w:rsidRPr="002E5B46">
        <w:rPr>
          <w:rFonts w:asciiTheme="minorHAnsi" w:hAnsiTheme="minorHAnsi" w:cstheme="minorHAnsi"/>
          <w:lang w:val="en-US"/>
        </w:rPr>
        <w:t xml:space="preserve">M USD </w:t>
      </w:r>
    </w:p>
    <w:p w14:paraId="677D86E8" w14:textId="2086CF99" w:rsidR="007C0157" w:rsidRPr="002E5B46" w:rsidRDefault="003B68B2" w:rsidP="008E7DC3">
      <w:pPr>
        <w:pStyle w:val="ListParagraph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 xml:space="preserve">Norway: </w:t>
      </w:r>
      <w:r w:rsidR="008E7DC3" w:rsidRPr="008E7DC3">
        <w:rPr>
          <w:rFonts w:eastAsia="Times New Roman"/>
          <w:color w:val="000000"/>
          <w:lang/>
        </w:rPr>
        <w:t>52,65</w:t>
      </w:r>
      <w:r w:rsidR="008E7DC3">
        <w:rPr>
          <w:rFonts w:eastAsia="Times New Roman"/>
          <w:color w:val="000000"/>
          <w:lang w:val="en-US"/>
        </w:rPr>
        <w:t xml:space="preserve"> </w:t>
      </w:r>
      <w:r w:rsidRPr="002E5B46">
        <w:rPr>
          <w:rFonts w:asciiTheme="minorHAnsi" w:hAnsiTheme="minorHAnsi" w:cstheme="minorHAnsi"/>
          <w:lang w:val="en-US"/>
        </w:rPr>
        <w:t>M USD</w:t>
      </w:r>
    </w:p>
    <w:p w14:paraId="55AD739B" w14:textId="5B2E2D01" w:rsidR="007C0157" w:rsidRPr="002E5B46" w:rsidRDefault="003B68B2" w:rsidP="008E7DC3">
      <w:pPr>
        <w:pStyle w:val="ListParagraph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 xml:space="preserve">Canada: </w:t>
      </w:r>
      <w:r w:rsidR="008E7DC3" w:rsidRPr="008E7DC3">
        <w:rPr>
          <w:rFonts w:eastAsia="Times New Roman"/>
          <w:color w:val="000000"/>
          <w:lang/>
        </w:rPr>
        <w:t>48,75</w:t>
      </w:r>
      <w:r w:rsidR="008E7DC3">
        <w:rPr>
          <w:rFonts w:eastAsia="Times New Roman"/>
          <w:color w:val="000000"/>
          <w:lang w:val="en-US"/>
        </w:rPr>
        <w:t xml:space="preserve"> </w:t>
      </w:r>
      <w:r w:rsidRPr="002E5B46">
        <w:rPr>
          <w:rFonts w:asciiTheme="minorHAnsi" w:hAnsiTheme="minorHAnsi" w:cstheme="minorHAnsi"/>
          <w:lang w:val="en-US"/>
        </w:rPr>
        <w:t>M USD</w:t>
      </w:r>
    </w:p>
    <w:p w14:paraId="661190A6" w14:textId="77777777" w:rsidR="008E7DC3" w:rsidRDefault="003B68B2" w:rsidP="008E7DC3">
      <w:pPr>
        <w:pStyle w:val="ListParagraph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>Switzerland:</w:t>
      </w:r>
      <w:r w:rsidR="008E7DC3">
        <w:rPr>
          <w:rFonts w:asciiTheme="minorHAnsi" w:hAnsiTheme="minorHAnsi" w:cstheme="minorHAnsi"/>
          <w:lang w:val="en-US"/>
        </w:rPr>
        <w:t xml:space="preserve"> </w:t>
      </w:r>
      <w:r w:rsidR="008E7DC3" w:rsidRPr="008E7DC3">
        <w:rPr>
          <w:rFonts w:eastAsia="Times New Roman"/>
          <w:color w:val="000000"/>
          <w:lang/>
        </w:rPr>
        <w:t>33,15</w:t>
      </w:r>
      <w:r w:rsidR="008E7DC3">
        <w:rPr>
          <w:rFonts w:eastAsia="Times New Roman"/>
          <w:color w:val="000000"/>
          <w:lang w:val="en-US"/>
        </w:rPr>
        <w:t xml:space="preserve"> </w:t>
      </w:r>
      <w:r w:rsidRPr="002E5B46">
        <w:rPr>
          <w:rFonts w:asciiTheme="minorHAnsi" w:hAnsiTheme="minorHAnsi" w:cstheme="minorHAnsi"/>
          <w:lang w:val="en-US"/>
        </w:rPr>
        <w:t>M USD</w:t>
      </w:r>
    </w:p>
    <w:p w14:paraId="752D3097" w14:textId="4A0D4BF2" w:rsidR="00983F0A" w:rsidRPr="008E7DC3" w:rsidRDefault="00983F0A" w:rsidP="008E7DC3">
      <w:pPr>
        <w:pStyle w:val="ListParagraph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lang w:val="en-US"/>
        </w:rPr>
        <w:sectPr w:rsidR="00983F0A" w:rsidRPr="008E7DC3">
          <w:type w:val="continuous"/>
          <w:pgSz w:w="11906" w:h="16838"/>
          <w:pgMar w:top="1135" w:right="1133" w:bottom="851" w:left="1276" w:header="720" w:footer="720" w:gutter="0"/>
          <w:cols w:num="2" w:space="708"/>
        </w:sectPr>
      </w:pPr>
    </w:p>
    <w:p w14:paraId="61AE0B10" w14:textId="5DBA5C15" w:rsidR="007C0157" w:rsidRPr="002E5B46" w:rsidRDefault="00983F0A">
      <w:pPr>
        <w:rPr>
          <w:rFonts w:asciiTheme="minorHAnsi" w:hAnsiTheme="minorHAnsi" w:cstheme="minorHAnsi"/>
        </w:rPr>
      </w:pPr>
      <w:r w:rsidRPr="002E5B4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20630" wp14:editId="118A22D1">
                <wp:simplePos x="0" y="0"/>
                <wp:positionH relativeFrom="column">
                  <wp:posOffset>-67310</wp:posOffset>
                </wp:positionH>
                <wp:positionV relativeFrom="paragraph">
                  <wp:posOffset>343535</wp:posOffset>
                </wp:positionV>
                <wp:extent cx="6019800" cy="818515"/>
                <wp:effectExtent l="0" t="0" r="19050" b="19685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185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BD8EBF" w14:textId="77777777" w:rsidR="007C0157" w:rsidRDefault="003B68B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Quality: implement a consistent, easily presentable, package of interventions </w:t>
                            </w:r>
                          </w:p>
                          <w:p w14:paraId="6A19ECD5" w14:textId="77777777" w:rsidR="007C0157" w:rsidRDefault="003B68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Implementing consistently a clear minimum operational package in protection, shelter and CCCM on an area-based approach basis. </w:t>
                            </w:r>
                          </w:p>
                          <w:p w14:paraId="7F9F9119" w14:textId="77777777" w:rsidR="007C0157" w:rsidRDefault="007C015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20630" id="_x0000_s1028" type="#_x0000_t202" style="position:absolute;margin-left:-5.3pt;margin-top:27.05pt;width:474pt;height:6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" fillcolor="#e7e6e6 [3214]" strokeweight=".26467mm">
                <v:textbox>
                  <w:txbxContent>
                    <w:p w14:paraId="13BD8EBF" w14:textId="77777777" w:rsidR="007C0157" w:rsidRDefault="003B68B2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Quality: implement a consistent, easily presentable, package of interventions </w:t>
                      </w:r>
                    </w:p>
                    <w:p w14:paraId="6A19ECD5" w14:textId="77777777" w:rsidR="007C0157" w:rsidRDefault="003B68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Implementing consistently a clear minimum operational package in protection, shelter and CCCM on an area-based approach basis. </w:t>
                      </w:r>
                    </w:p>
                    <w:p w14:paraId="7F9F9119" w14:textId="77777777" w:rsidR="007C0157" w:rsidRDefault="007C0157"/>
                  </w:txbxContent>
                </v:textbox>
                <w10:wrap type="square"/>
              </v:shape>
            </w:pict>
          </mc:Fallback>
        </mc:AlternateContent>
      </w:r>
    </w:p>
    <w:p w14:paraId="6CEB488A" w14:textId="77777777" w:rsidR="00510BFB" w:rsidRPr="002E5B46" w:rsidRDefault="00510BFB">
      <w:pPr>
        <w:rPr>
          <w:rFonts w:asciiTheme="minorHAnsi" w:hAnsiTheme="minorHAnsi" w:cstheme="minorHAnsi"/>
        </w:rPr>
        <w:sectPr w:rsidR="00510BFB" w:rsidRPr="002E5B46">
          <w:type w:val="continuous"/>
          <w:pgSz w:w="11906" w:h="16838"/>
          <w:pgMar w:top="1135" w:right="1133" w:bottom="851" w:left="1276" w:header="720" w:footer="720" w:gutter="0"/>
          <w:cols w:space="720"/>
        </w:sectPr>
      </w:pPr>
    </w:p>
    <w:p w14:paraId="259EC748" w14:textId="6E3552D8" w:rsidR="00983F0A" w:rsidRDefault="00983F0A">
      <w:pPr>
        <w:rPr>
          <w:rFonts w:asciiTheme="minorHAnsi" w:hAnsiTheme="minorHAnsi" w:cstheme="minorHAnsi"/>
          <w:lang w:val="en-US"/>
        </w:rPr>
      </w:pPr>
    </w:p>
    <w:p w14:paraId="65B1A2B6" w14:textId="1AB64679" w:rsidR="007C0157" w:rsidRPr="002E5B46" w:rsidRDefault="003B68B2">
      <w:pPr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 xml:space="preserve">UNHCR’s intervention package in internal displacement operations should be simplified for programming, resource mobilization and communication purposes.  In all operations we should implement a contextualized basic package of: </w:t>
      </w:r>
    </w:p>
    <w:p w14:paraId="6ABC075E" w14:textId="77777777" w:rsidR="007C0157" w:rsidRPr="002E5B46" w:rsidRDefault="003B68B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E5B46">
        <w:rPr>
          <w:rFonts w:asciiTheme="minorHAnsi" w:hAnsiTheme="minorHAnsi" w:cstheme="minorHAnsi"/>
          <w:b/>
          <w:bCs/>
          <w:lang w:val="en-US"/>
        </w:rPr>
        <w:t>Tell the story</w:t>
      </w:r>
      <w:r w:rsidRPr="002E5B46">
        <w:rPr>
          <w:rFonts w:asciiTheme="minorHAnsi" w:hAnsiTheme="minorHAnsi" w:cstheme="minorHAnsi"/>
          <w:lang w:val="en-US"/>
        </w:rPr>
        <w:t>: Protection monitoring and analysis.</w:t>
      </w:r>
    </w:p>
    <w:p w14:paraId="4A738687" w14:textId="77777777" w:rsidR="007C0157" w:rsidRPr="002E5B46" w:rsidRDefault="003B68B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E5B46">
        <w:rPr>
          <w:rFonts w:asciiTheme="minorHAnsi" w:hAnsiTheme="minorHAnsi" w:cstheme="minorHAnsi"/>
          <w:b/>
          <w:bCs/>
          <w:lang w:val="en-US"/>
        </w:rPr>
        <w:t>Respond to individual vulnerable needs:</w:t>
      </w:r>
      <w:r w:rsidRPr="002E5B46">
        <w:rPr>
          <w:rFonts w:asciiTheme="minorHAnsi" w:hAnsiTheme="minorHAnsi" w:cstheme="minorHAnsi"/>
          <w:lang w:val="en-US"/>
        </w:rPr>
        <w:t xml:space="preserve"> Protection individual cases responses. </w:t>
      </w:r>
    </w:p>
    <w:p w14:paraId="4CFCB9AA" w14:textId="77777777" w:rsidR="007C0157" w:rsidRPr="002E5B46" w:rsidRDefault="003B68B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E5B46">
        <w:rPr>
          <w:rFonts w:asciiTheme="minorHAnsi" w:hAnsiTheme="minorHAnsi" w:cstheme="minorHAnsi"/>
          <w:b/>
          <w:bCs/>
          <w:lang w:val="en-US"/>
        </w:rPr>
        <w:t>Work with communities to build resilience:</w:t>
      </w:r>
      <w:r w:rsidRPr="002E5B46">
        <w:rPr>
          <w:rFonts w:asciiTheme="minorHAnsi" w:hAnsiTheme="minorHAnsi" w:cstheme="minorHAnsi"/>
          <w:lang w:val="en-US"/>
        </w:rPr>
        <w:t xml:space="preserve"> Community based </w:t>
      </w:r>
      <w:r w:rsidRPr="006708B5">
        <w:rPr>
          <w:rFonts w:asciiTheme="minorHAnsi" w:hAnsiTheme="minorHAnsi" w:cstheme="minorHAnsi"/>
          <w:lang w:val="en-US"/>
        </w:rPr>
        <w:t xml:space="preserve">protection, </w:t>
      </w:r>
      <w:proofErr w:type="gramStart"/>
      <w:r w:rsidRPr="006708B5">
        <w:rPr>
          <w:rFonts w:asciiTheme="minorHAnsi" w:hAnsiTheme="minorHAnsi" w:cstheme="minorHAnsi"/>
          <w:lang w:val="en-US"/>
        </w:rPr>
        <w:t>assistance</w:t>
      </w:r>
      <w:proofErr w:type="gramEnd"/>
      <w:r w:rsidRPr="006708B5">
        <w:rPr>
          <w:rFonts w:asciiTheme="minorHAnsi" w:hAnsiTheme="minorHAnsi" w:cstheme="minorHAnsi"/>
          <w:lang w:val="en-US"/>
        </w:rPr>
        <w:t xml:space="preserve"> a</w:t>
      </w:r>
      <w:r w:rsidRPr="002E5B46">
        <w:rPr>
          <w:rFonts w:asciiTheme="minorHAnsi" w:hAnsiTheme="minorHAnsi" w:cstheme="minorHAnsi"/>
          <w:lang w:val="en-US"/>
        </w:rPr>
        <w:t xml:space="preserve">nd solutions. </w:t>
      </w:r>
    </w:p>
    <w:p w14:paraId="166B99AF" w14:textId="77777777" w:rsidR="007C0157" w:rsidRPr="002E5B46" w:rsidRDefault="003B68B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E5B46">
        <w:rPr>
          <w:rFonts w:asciiTheme="minorHAnsi" w:hAnsiTheme="minorHAnsi" w:cstheme="minorHAnsi"/>
          <w:b/>
          <w:bCs/>
          <w:lang w:val="en-US"/>
        </w:rPr>
        <w:t>Give people a home:</w:t>
      </w:r>
      <w:r w:rsidRPr="002E5B46">
        <w:rPr>
          <w:rFonts w:asciiTheme="minorHAnsi" w:hAnsiTheme="minorHAnsi" w:cstheme="minorHAnsi"/>
          <w:lang w:val="en-US"/>
        </w:rPr>
        <w:t xml:space="preserve"> Shelter and NFI in </w:t>
      </w:r>
      <w:r w:rsidRPr="006708B5">
        <w:rPr>
          <w:rFonts w:asciiTheme="minorHAnsi" w:hAnsiTheme="minorHAnsi" w:cstheme="minorHAnsi"/>
          <w:lang w:val="en-US"/>
        </w:rPr>
        <w:t xml:space="preserve">an emergency, maximizing transitional </w:t>
      </w:r>
      <w:r w:rsidRPr="002E5B46">
        <w:rPr>
          <w:rFonts w:asciiTheme="minorHAnsi" w:hAnsiTheme="minorHAnsi" w:cstheme="minorHAnsi"/>
          <w:lang w:val="en-US"/>
        </w:rPr>
        <w:t xml:space="preserve">and permanent. </w:t>
      </w:r>
    </w:p>
    <w:p w14:paraId="38F389C5" w14:textId="68D4864E" w:rsidR="007C0157" w:rsidRPr="002E5B46" w:rsidRDefault="003B68B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E5B46">
        <w:rPr>
          <w:rFonts w:asciiTheme="minorHAnsi" w:hAnsiTheme="minorHAnsi" w:cstheme="minorHAnsi"/>
          <w:b/>
          <w:bCs/>
          <w:lang w:val="en-US"/>
        </w:rPr>
        <w:t>Bring partners together for local action:</w:t>
      </w:r>
      <w:r w:rsidRPr="002E5B46">
        <w:rPr>
          <w:rFonts w:asciiTheme="minorHAnsi" w:hAnsiTheme="minorHAnsi" w:cstheme="minorHAnsi"/>
          <w:lang w:val="en-US"/>
        </w:rPr>
        <w:t xml:space="preserve"> Camps and areas management including capacity building of partners, </w:t>
      </w:r>
      <w:proofErr w:type="gramStart"/>
      <w:r w:rsidRPr="002E5B46">
        <w:rPr>
          <w:rFonts w:asciiTheme="minorHAnsi" w:hAnsiTheme="minorHAnsi" w:cstheme="minorHAnsi"/>
          <w:lang w:val="en-US"/>
        </w:rPr>
        <w:t>data</w:t>
      </w:r>
      <w:proofErr w:type="gramEnd"/>
      <w:r w:rsidRPr="002E5B46">
        <w:rPr>
          <w:rFonts w:asciiTheme="minorHAnsi" w:hAnsiTheme="minorHAnsi" w:cstheme="minorHAnsi"/>
          <w:lang w:val="en-US"/>
        </w:rPr>
        <w:t xml:space="preserve"> and referral pathways.</w:t>
      </w:r>
    </w:p>
    <w:p w14:paraId="15941083" w14:textId="3C315DA4" w:rsidR="006708B5" w:rsidRDefault="006708B5">
      <w:pPr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F50DC" wp14:editId="6C9D0C42">
                <wp:simplePos x="0" y="0"/>
                <wp:positionH relativeFrom="column">
                  <wp:posOffset>22860</wp:posOffset>
                </wp:positionH>
                <wp:positionV relativeFrom="paragraph">
                  <wp:posOffset>321945</wp:posOffset>
                </wp:positionV>
                <wp:extent cx="6038850" cy="1066800"/>
                <wp:effectExtent l="0" t="0" r="19050" b="1905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066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8F0AD1" w14:textId="77777777" w:rsidR="007C0157" w:rsidRDefault="003B68B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Leadership: be go-to agency for context understanding and what should be done Response?</w:t>
                            </w:r>
                          </w:p>
                          <w:p w14:paraId="5B49836C" w14:textId="2B471744" w:rsidR="007C0157" w:rsidRPr="00983F0A" w:rsidRDefault="003B68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Focusing UNHCR cluster lead Agency role by consistently being go-to-agency for protection analysis</w:t>
                            </w:r>
                            <w:r w:rsidR="005F4C9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advocacy</w:t>
                            </w:r>
                            <w:proofErr w:type="gramEnd"/>
                            <w:r w:rsidR="005F4C9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F4C94" w:rsidRPr="006708B5">
                              <w:rPr>
                                <w:sz w:val="24"/>
                                <w:szCs w:val="24"/>
                                <w:lang w:val="en-US"/>
                              </w:rPr>
                              <w:t>and assistance</w:t>
                            </w:r>
                            <w:r w:rsidRPr="006708B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as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well as clear champion for local actors.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50DC" id="_x0000_s1029" type="#_x0000_t202" style="position:absolute;margin-left:1.8pt;margin-top:25.35pt;width:475.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" fillcolor="#e7e6e6 [3214]" strokeweight=".26467mm">
                <v:textbox>
                  <w:txbxContent>
                    <w:p w14:paraId="1F8F0AD1" w14:textId="77777777" w:rsidR="007C0157" w:rsidRDefault="003B68B2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Leadership: be go-to agency for context understanding and what should be done Response?</w:t>
                      </w:r>
                    </w:p>
                    <w:p w14:paraId="5B49836C" w14:textId="2B471744" w:rsidR="007C0157" w:rsidRPr="00983F0A" w:rsidRDefault="003B68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Focusing UNHCR cluster lead Agency role by consistently being go-to-agency for protection analysis</w:t>
                      </w:r>
                      <w:r w:rsidR="005F4C94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advocacy</w:t>
                      </w:r>
                      <w:proofErr w:type="gramEnd"/>
                      <w:r w:rsidR="005F4C9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F4C94" w:rsidRPr="006708B5">
                        <w:rPr>
                          <w:sz w:val="24"/>
                          <w:szCs w:val="24"/>
                          <w:lang w:val="en-US"/>
                        </w:rPr>
                        <w:t>and assistance</w:t>
                      </w:r>
                      <w:r w:rsidRPr="006708B5">
                        <w:rPr>
                          <w:sz w:val="24"/>
                          <w:szCs w:val="24"/>
                          <w:lang w:val="en-US"/>
                        </w:rPr>
                        <w:t xml:space="preserve"> as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well as clear champion for local actors.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8B2" w:rsidRPr="002E5B46">
        <w:rPr>
          <w:rFonts w:asciiTheme="minorHAnsi" w:hAnsiTheme="minorHAnsi" w:cstheme="minorHAnsi"/>
          <w:lang w:val="en-US"/>
        </w:rPr>
        <w:br/>
      </w:r>
    </w:p>
    <w:p w14:paraId="71F91112" w14:textId="4CE2275B" w:rsidR="007C0157" w:rsidRPr="002E5B46" w:rsidRDefault="003B68B2">
      <w:pPr>
        <w:rPr>
          <w:rFonts w:asciiTheme="minorHAnsi" w:hAnsiTheme="minorHAnsi" w:cstheme="minorHAnsi"/>
        </w:rPr>
      </w:pPr>
      <w:r w:rsidRPr="002E5B46">
        <w:rPr>
          <w:rFonts w:asciiTheme="minorHAnsi" w:hAnsiTheme="minorHAnsi" w:cstheme="minorHAnsi"/>
          <w:lang w:val="en-US"/>
        </w:rPr>
        <w:t xml:space="preserve">UNHCR should strengthen its leadership role by substantive predictable operations and programmes as per point 1 and 2, but importantly occupy the leadership space to be positioned to mobilize the resources for 1 and 2. </w:t>
      </w:r>
    </w:p>
    <w:p w14:paraId="7B10DCD1" w14:textId="77777777" w:rsidR="007C0157" w:rsidRPr="002E5B46" w:rsidRDefault="003B68B2">
      <w:pPr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 xml:space="preserve">Showing leadership should also be simplified to predictable functions we deliver on. We should: </w:t>
      </w:r>
    </w:p>
    <w:p w14:paraId="50F432BD" w14:textId="77777777" w:rsidR="007C0157" w:rsidRPr="002E5B46" w:rsidRDefault="003B68B2" w:rsidP="00983F0A">
      <w:pPr>
        <w:pStyle w:val="ListParagraph"/>
        <w:numPr>
          <w:ilvl w:val="0"/>
          <w:numId w:val="4"/>
        </w:numPr>
        <w:spacing w:after="100" w:afterAutospacing="1" w:line="252" w:lineRule="auto"/>
        <w:ind w:left="284" w:hanging="284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 xml:space="preserve">Produce and publish a regular protection analysis, </w:t>
      </w:r>
      <w:r w:rsidRPr="006708B5">
        <w:rPr>
          <w:rFonts w:asciiTheme="minorHAnsi" w:hAnsiTheme="minorHAnsi" w:cstheme="minorHAnsi"/>
          <w:lang w:val="en-US"/>
        </w:rPr>
        <w:t xml:space="preserve">with focused assistance and use </w:t>
      </w:r>
      <w:r w:rsidRPr="002E5B46">
        <w:rPr>
          <w:rFonts w:asciiTheme="minorHAnsi" w:hAnsiTheme="minorHAnsi" w:cstheme="minorHAnsi"/>
          <w:lang w:val="en-US"/>
        </w:rPr>
        <w:t>it to be the storyteller</w:t>
      </w:r>
    </w:p>
    <w:p w14:paraId="434B5D65" w14:textId="0FD1BB6F" w:rsidR="007C0157" w:rsidRPr="002E5B46" w:rsidRDefault="003B68B2" w:rsidP="00983F0A">
      <w:pPr>
        <w:pStyle w:val="ListParagraph"/>
        <w:numPr>
          <w:ilvl w:val="0"/>
          <w:numId w:val="4"/>
        </w:numPr>
        <w:spacing w:after="100" w:afterAutospacing="1" w:line="252" w:lineRule="auto"/>
        <w:ind w:left="284" w:hanging="284"/>
        <w:rPr>
          <w:rFonts w:asciiTheme="minorHAnsi" w:hAnsiTheme="minorHAnsi" w:cstheme="minorHAnsi"/>
          <w:lang w:val="en-US"/>
        </w:rPr>
      </w:pPr>
      <w:r w:rsidRPr="002E5B46">
        <w:rPr>
          <w:rFonts w:asciiTheme="minorHAnsi" w:hAnsiTheme="minorHAnsi" w:cstheme="minorHAnsi"/>
          <w:lang w:val="en-US"/>
        </w:rPr>
        <w:t>Have a comprehensive capacity building plan for</w:t>
      </w:r>
      <w:r w:rsidR="006708B5">
        <w:rPr>
          <w:rFonts w:asciiTheme="minorHAnsi" w:hAnsiTheme="minorHAnsi" w:cstheme="minorHAnsi"/>
          <w:lang w:val="en-US"/>
        </w:rPr>
        <w:t xml:space="preserve"> </w:t>
      </w:r>
      <w:r w:rsidRPr="002E5B46">
        <w:rPr>
          <w:rFonts w:asciiTheme="minorHAnsi" w:hAnsiTheme="minorHAnsi" w:cstheme="minorHAnsi"/>
          <w:lang w:val="en-US"/>
        </w:rPr>
        <w:t>local partners network on an area-based approach basis</w:t>
      </w:r>
    </w:p>
    <w:p w14:paraId="3D4AB246" w14:textId="77777777" w:rsidR="007C0157" w:rsidRPr="002E5B46" w:rsidRDefault="003B68B2" w:rsidP="00983F0A">
      <w:pPr>
        <w:pStyle w:val="ListParagraph"/>
        <w:numPr>
          <w:ilvl w:val="0"/>
          <w:numId w:val="4"/>
        </w:numPr>
        <w:spacing w:after="100" w:afterAutospacing="1" w:line="252" w:lineRule="auto"/>
        <w:ind w:left="284" w:hanging="284"/>
        <w:rPr>
          <w:rFonts w:asciiTheme="minorHAnsi" w:hAnsiTheme="minorHAnsi" w:cstheme="minorHAnsi"/>
          <w:lang w:val="en-US"/>
        </w:rPr>
      </w:pPr>
      <w:r w:rsidRPr="006708B5">
        <w:rPr>
          <w:rFonts w:asciiTheme="minorHAnsi" w:hAnsiTheme="minorHAnsi" w:cstheme="minorHAnsi"/>
          <w:lang w:val="en-US"/>
        </w:rPr>
        <w:t>Always have Coordination and Information Management c</w:t>
      </w:r>
      <w:r w:rsidRPr="002E5B46">
        <w:rPr>
          <w:rFonts w:asciiTheme="minorHAnsi" w:hAnsiTheme="minorHAnsi" w:cstheme="minorHAnsi"/>
          <w:lang w:val="en-US"/>
        </w:rPr>
        <w:t>apacity in place</w:t>
      </w:r>
    </w:p>
    <w:p w14:paraId="75A60550" w14:textId="2A5D6F55" w:rsidR="007C0157" w:rsidRPr="00983F0A" w:rsidRDefault="003B68B2">
      <w:pPr>
        <w:rPr>
          <w:rFonts w:asciiTheme="minorHAnsi" w:hAnsiTheme="minorHAnsi" w:cstheme="minorHAnsi"/>
          <w:b/>
          <w:bCs/>
          <w:lang w:val="en-US"/>
        </w:rPr>
      </w:pPr>
      <w:r w:rsidRPr="00983F0A">
        <w:rPr>
          <w:rFonts w:asciiTheme="minorHAnsi" w:hAnsiTheme="minorHAnsi" w:cstheme="minorHAnsi"/>
          <w:b/>
          <w:bCs/>
          <w:lang w:val="en-US"/>
        </w:rPr>
        <w:t xml:space="preserve">In terms of coordination resources, acting immediately to fill the current gaps is crucial and that requires </w:t>
      </w:r>
      <w:r w:rsidR="00983F0A" w:rsidRPr="00983F0A">
        <w:rPr>
          <w:rFonts w:asciiTheme="minorHAnsi" w:hAnsiTheme="minorHAnsi" w:cstheme="minorHAnsi"/>
          <w:b/>
          <w:bCs/>
          <w:lang w:val="en-US"/>
        </w:rPr>
        <w:t>13,2</w:t>
      </w:r>
      <w:r w:rsidRPr="00983F0A">
        <w:rPr>
          <w:rFonts w:asciiTheme="minorHAnsi" w:hAnsiTheme="minorHAnsi" w:cstheme="minorHAnsi"/>
          <w:b/>
          <w:bCs/>
          <w:lang w:val="en-US"/>
        </w:rPr>
        <w:t xml:space="preserve"> M USD to have coordinators and IMOs positions filled. </w:t>
      </w:r>
    </w:p>
    <w:p w14:paraId="57001413" w14:textId="390F1025" w:rsidR="006708B5" w:rsidRPr="00983F0A" w:rsidRDefault="006708B5">
      <w:pPr>
        <w:rPr>
          <w:rFonts w:asciiTheme="minorHAnsi" w:hAnsiTheme="minorHAnsi" w:cstheme="minorHAnsi"/>
          <w:b/>
          <w:bCs/>
          <w:lang w:val="en-US"/>
        </w:rPr>
      </w:pPr>
    </w:p>
    <w:tbl>
      <w:tblPr>
        <w:tblStyle w:val="PlainTable2"/>
        <w:tblW w:w="5480" w:type="dxa"/>
        <w:jc w:val="center"/>
        <w:tblLook w:val="04A0" w:firstRow="1" w:lastRow="0" w:firstColumn="1" w:lastColumn="0" w:noHBand="0" w:noVBand="1"/>
      </w:tblPr>
      <w:tblGrid>
        <w:gridCol w:w="1427"/>
        <w:gridCol w:w="1522"/>
        <w:gridCol w:w="1270"/>
        <w:gridCol w:w="1261"/>
      </w:tblGrid>
      <w:tr w:rsidR="006708B5" w14:paraId="7BF3F528" w14:textId="77777777" w:rsidTr="00670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14:paraId="03BEC6FE" w14:textId="77777777" w:rsidR="006708B5" w:rsidRDefault="006708B5" w:rsidP="00D9605B">
            <w:r>
              <w:rPr>
                <w:sz w:val="24"/>
                <w:szCs w:val="24"/>
                <w:lang w:val="en-US"/>
              </w:rPr>
              <w:lastRenderedPageBreak/>
              <w:t xml:space="preserve">Summary </w:t>
            </w:r>
          </w:p>
        </w:tc>
        <w:tc>
          <w:tcPr>
            <w:tcW w:w="1492" w:type="dxa"/>
            <w:hideMark/>
          </w:tcPr>
          <w:p w14:paraId="48E4B20C" w14:textId="77777777" w:rsidR="006708B5" w:rsidRDefault="006708B5" w:rsidP="00D9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Coordination cost </w:t>
            </w:r>
          </w:p>
        </w:tc>
        <w:tc>
          <w:tcPr>
            <w:tcW w:w="1275" w:type="dxa"/>
            <w:hideMark/>
          </w:tcPr>
          <w:p w14:paraId="088F63E9" w14:textId="77777777" w:rsidR="006708B5" w:rsidRDefault="006708B5" w:rsidP="00D9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Available </w:t>
            </w:r>
          </w:p>
        </w:tc>
        <w:tc>
          <w:tcPr>
            <w:tcW w:w="1276" w:type="dxa"/>
            <w:hideMark/>
          </w:tcPr>
          <w:p w14:paraId="7FF8842F" w14:textId="77777777" w:rsidR="006708B5" w:rsidRDefault="006708B5" w:rsidP="00D960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Gap </w:t>
            </w:r>
          </w:p>
        </w:tc>
      </w:tr>
      <w:tr w:rsidR="006708B5" w14:paraId="2C5E3550" w14:textId="77777777" w:rsidTr="0067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14:paraId="591109EC" w14:textId="77777777" w:rsidR="006708B5" w:rsidRDefault="006708B5" w:rsidP="00D960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Mena</w:t>
            </w:r>
          </w:p>
        </w:tc>
        <w:tc>
          <w:tcPr>
            <w:tcW w:w="1492" w:type="dxa"/>
            <w:hideMark/>
          </w:tcPr>
          <w:p w14:paraId="7DB68F74" w14:textId="77777777" w:rsidR="006708B5" w:rsidRDefault="006708B5" w:rsidP="00D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5.7M</w:t>
            </w:r>
          </w:p>
        </w:tc>
        <w:tc>
          <w:tcPr>
            <w:tcW w:w="1275" w:type="dxa"/>
            <w:hideMark/>
          </w:tcPr>
          <w:p w14:paraId="5FAA447C" w14:textId="77777777" w:rsidR="006708B5" w:rsidRDefault="006708B5" w:rsidP="00D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3.7M</w:t>
            </w:r>
          </w:p>
        </w:tc>
        <w:tc>
          <w:tcPr>
            <w:tcW w:w="1276" w:type="dxa"/>
            <w:hideMark/>
          </w:tcPr>
          <w:p w14:paraId="22121FE4" w14:textId="77777777" w:rsidR="006708B5" w:rsidRDefault="006708B5" w:rsidP="00D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2M</w:t>
            </w:r>
          </w:p>
        </w:tc>
      </w:tr>
      <w:tr w:rsidR="006708B5" w14:paraId="04A1DA3D" w14:textId="77777777" w:rsidTr="006708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14:paraId="352FFC7B" w14:textId="77777777" w:rsidR="006708B5" w:rsidRDefault="006708B5" w:rsidP="00D960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Americas</w:t>
            </w:r>
          </w:p>
        </w:tc>
        <w:tc>
          <w:tcPr>
            <w:tcW w:w="1492" w:type="dxa"/>
            <w:hideMark/>
          </w:tcPr>
          <w:p w14:paraId="0CF5B9ED" w14:textId="77777777" w:rsidR="006708B5" w:rsidRDefault="006708B5" w:rsidP="00D9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2M</w:t>
            </w:r>
          </w:p>
        </w:tc>
        <w:tc>
          <w:tcPr>
            <w:tcW w:w="1275" w:type="dxa"/>
            <w:hideMark/>
          </w:tcPr>
          <w:p w14:paraId="49EA7843" w14:textId="77777777" w:rsidR="006708B5" w:rsidRDefault="006708B5" w:rsidP="00D9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0.8M</w:t>
            </w:r>
          </w:p>
        </w:tc>
        <w:tc>
          <w:tcPr>
            <w:tcW w:w="1276" w:type="dxa"/>
            <w:hideMark/>
          </w:tcPr>
          <w:p w14:paraId="431480E6" w14:textId="77777777" w:rsidR="006708B5" w:rsidRDefault="006708B5" w:rsidP="00D9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1,2M</w:t>
            </w:r>
          </w:p>
        </w:tc>
      </w:tr>
      <w:tr w:rsidR="006708B5" w14:paraId="53BF9236" w14:textId="77777777" w:rsidTr="0067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14:paraId="503E121A" w14:textId="10F3C33F" w:rsidR="006708B5" w:rsidRDefault="006708B5" w:rsidP="00D960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 Africa</w:t>
            </w:r>
          </w:p>
        </w:tc>
        <w:tc>
          <w:tcPr>
            <w:tcW w:w="1492" w:type="dxa"/>
            <w:hideMark/>
          </w:tcPr>
          <w:p w14:paraId="78495545" w14:textId="77777777" w:rsidR="006708B5" w:rsidRDefault="006708B5" w:rsidP="00D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8.5M</w:t>
            </w:r>
          </w:p>
        </w:tc>
        <w:tc>
          <w:tcPr>
            <w:tcW w:w="1275" w:type="dxa"/>
            <w:hideMark/>
          </w:tcPr>
          <w:p w14:paraId="30593280" w14:textId="77777777" w:rsidR="006708B5" w:rsidRDefault="006708B5" w:rsidP="00D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3.7M</w:t>
            </w:r>
          </w:p>
        </w:tc>
        <w:tc>
          <w:tcPr>
            <w:tcW w:w="1276" w:type="dxa"/>
            <w:hideMark/>
          </w:tcPr>
          <w:p w14:paraId="68F32AD8" w14:textId="77777777" w:rsidR="006708B5" w:rsidRDefault="006708B5" w:rsidP="00D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4,8M</w:t>
            </w:r>
          </w:p>
        </w:tc>
      </w:tr>
      <w:tr w:rsidR="006708B5" w14:paraId="6B91934B" w14:textId="77777777" w:rsidTr="006708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14:paraId="7758F11D" w14:textId="4CA42F85" w:rsidR="006708B5" w:rsidRDefault="006708B5" w:rsidP="00D960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 Africa</w:t>
            </w:r>
          </w:p>
        </w:tc>
        <w:tc>
          <w:tcPr>
            <w:tcW w:w="1492" w:type="dxa"/>
            <w:hideMark/>
          </w:tcPr>
          <w:p w14:paraId="2A26DB06" w14:textId="77777777" w:rsidR="006708B5" w:rsidRDefault="006708B5" w:rsidP="00D9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4.5M</w:t>
            </w:r>
          </w:p>
        </w:tc>
        <w:tc>
          <w:tcPr>
            <w:tcW w:w="1275" w:type="dxa"/>
            <w:hideMark/>
          </w:tcPr>
          <w:p w14:paraId="2FAD47D4" w14:textId="77777777" w:rsidR="006708B5" w:rsidRDefault="006708B5" w:rsidP="00D9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2.1M</w:t>
            </w:r>
          </w:p>
        </w:tc>
        <w:tc>
          <w:tcPr>
            <w:tcW w:w="1276" w:type="dxa"/>
            <w:hideMark/>
          </w:tcPr>
          <w:p w14:paraId="25A950E8" w14:textId="77777777" w:rsidR="006708B5" w:rsidRDefault="006708B5" w:rsidP="00D9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2,4M</w:t>
            </w:r>
          </w:p>
        </w:tc>
      </w:tr>
      <w:tr w:rsidR="006708B5" w14:paraId="68295B32" w14:textId="77777777" w:rsidTr="0067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14:paraId="4ACC9B3B" w14:textId="7BBDA453" w:rsidR="006708B5" w:rsidRDefault="006708B5" w:rsidP="00D960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 Africa </w:t>
            </w:r>
          </w:p>
        </w:tc>
        <w:tc>
          <w:tcPr>
            <w:tcW w:w="1492" w:type="dxa"/>
            <w:hideMark/>
          </w:tcPr>
          <w:p w14:paraId="266C115C" w14:textId="77777777" w:rsidR="006708B5" w:rsidRDefault="006708B5" w:rsidP="00D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2M</w:t>
            </w:r>
          </w:p>
        </w:tc>
        <w:tc>
          <w:tcPr>
            <w:tcW w:w="1275" w:type="dxa"/>
            <w:hideMark/>
          </w:tcPr>
          <w:p w14:paraId="1AE2B19E" w14:textId="77777777" w:rsidR="006708B5" w:rsidRDefault="006708B5" w:rsidP="00D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1.3M</w:t>
            </w:r>
          </w:p>
        </w:tc>
        <w:tc>
          <w:tcPr>
            <w:tcW w:w="1276" w:type="dxa"/>
            <w:hideMark/>
          </w:tcPr>
          <w:p w14:paraId="05C4C0E9" w14:textId="77777777" w:rsidR="006708B5" w:rsidRDefault="006708B5" w:rsidP="00D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0,7M</w:t>
            </w:r>
          </w:p>
        </w:tc>
      </w:tr>
      <w:tr w:rsidR="006708B5" w14:paraId="7D44AA59" w14:textId="77777777" w:rsidTr="006708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14:paraId="159C81FB" w14:textId="77777777" w:rsidR="006708B5" w:rsidRDefault="006708B5" w:rsidP="00D960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Asia</w:t>
            </w:r>
          </w:p>
        </w:tc>
        <w:tc>
          <w:tcPr>
            <w:tcW w:w="1492" w:type="dxa"/>
            <w:hideMark/>
          </w:tcPr>
          <w:p w14:paraId="3033347B" w14:textId="77777777" w:rsidR="006708B5" w:rsidRDefault="006708B5" w:rsidP="00D9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2.7M</w:t>
            </w:r>
          </w:p>
        </w:tc>
        <w:tc>
          <w:tcPr>
            <w:tcW w:w="1275" w:type="dxa"/>
            <w:hideMark/>
          </w:tcPr>
          <w:p w14:paraId="3771124C" w14:textId="77777777" w:rsidR="006708B5" w:rsidRDefault="006708B5" w:rsidP="00D9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1M</w:t>
            </w:r>
          </w:p>
        </w:tc>
        <w:tc>
          <w:tcPr>
            <w:tcW w:w="1276" w:type="dxa"/>
            <w:hideMark/>
          </w:tcPr>
          <w:p w14:paraId="07D7CF9F" w14:textId="77777777" w:rsidR="006708B5" w:rsidRDefault="006708B5" w:rsidP="00D9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1,7M</w:t>
            </w:r>
          </w:p>
        </w:tc>
      </w:tr>
      <w:tr w:rsidR="006708B5" w14:paraId="732063B7" w14:textId="77777777" w:rsidTr="00670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14:paraId="4E482340" w14:textId="77777777" w:rsidR="006708B5" w:rsidRDefault="006708B5" w:rsidP="00D960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Europe </w:t>
            </w:r>
          </w:p>
        </w:tc>
        <w:tc>
          <w:tcPr>
            <w:tcW w:w="1492" w:type="dxa"/>
            <w:hideMark/>
          </w:tcPr>
          <w:p w14:paraId="407D1F19" w14:textId="77777777" w:rsidR="006708B5" w:rsidRDefault="006708B5" w:rsidP="00D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0.6M</w:t>
            </w:r>
          </w:p>
        </w:tc>
        <w:tc>
          <w:tcPr>
            <w:tcW w:w="1275" w:type="dxa"/>
            <w:hideMark/>
          </w:tcPr>
          <w:p w14:paraId="1B1EDB8D" w14:textId="77777777" w:rsidR="006708B5" w:rsidRDefault="006708B5" w:rsidP="00D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0.2M</w:t>
            </w:r>
          </w:p>
        </w:tc>
        <w:tc>
          <w:tcPr>
            <w:tcW w:w="1276" w:type="dxa"/>
            <w:hideMark/>
          </w:tcPr>
          <w:p w14:paraId="09D95F0E" w14:textId="77777777" w:rsidR="006708B5" w:rsidRDefault="006708B5" w:rsidP="00D96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0,4M</w:t>
            </w:r>
          </w:p>
        </w:tc>
      </w:tr>
      <w:tr w:rsidR="006708B5" w14:paraId="6753FB5A" w14:textId="77777777" w:rsidTr="006708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14:paraId="3C9E5632" w14:textId="77777777" w:rsidR="006708B5" w:rsidRDefault="006708B5" w:rsidP="00D9605B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492" w:type="dxa"/>
            <w:hideMark/>
          </w:tcPr>
          <w:p w14:paraId="215D999A" w14:textId="77777777" w:rsidR="006708B5" w:rsidRDefault="006708B5" w:rsidP="00D9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26M</w:t>
            </w:r>
          </w:p>
        </w:tc>
        <w:tc>
          <w:tcPr>
            <w:tcW w:w="1275" w:type="dxa"/>
            <w:hideMark/>
          </w:tcPr>
          <w:p w14:paraId="1EDA6FD4" w14:textId="77777777" w:rsidR="006708B5" w:rsidRDefault="006708B5" w:rsidP="00D9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12.8M</w:t>
            </w:r>
          </w:p>
        </w:tc>
        <w:tc>
          <w:tcPr>
            <w:tcW w:w="1276" w:type="dxa"/>
            <w:hideMark/>
          </w:tcPr>
          <w:p w14:paraId="3D00EB69" w14:textId="77777777" w:rsidR="006708B5" w:rsidRDefault="006708B5" w:rsidP="00D9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13.2M</w:t>
            </w:r>
          </w:p>
        </w:tc>
      </w:tr>
    </w:tbl>
    <w:p w14:paraId="11EB1CDB" w14:textId="77777777" w:rsidR="006708B5" w:rsidRPr="002E5B46" w:rsidRDefault="006708B5">
      <w:pPr>
        <w:rPr>
          <w:rFonts w:asciiTheme="minorHAnsi" w:hAnsiTheme="minorHAnsi" w:cstheme="minorHAnsi"/>
          <w:lang w:val="en-US"/>
        </w:rPr>
      </w:pPr>
    </w:p>
    <w:p w14:paraId="54208EF8" w14:textId="77777777" w:rsidR="007C0157" w:rsidRPr="002E5B46" w:rsidRDefault="007C0157">
      <w:pPr>
        <w:rPr>
          <w:rFonts w:asciiTheme="minorHAnsi" w:hAnsiTheme="minorHAnsi" w:cstheme="minorHAnsi"/>
          <w:lang w:val="en-US"/>
        </w:rPr>
      </w:pPr>
    </w:p>
    <w:p w14:paraId="0019A10E" w14:textId="77777777" w:rsidR="007C0157" w:rsidRPr="002E5B46" w:rsidRDefault="003B68B2">
      <w:pPr>
        <w:rPr>
          <w:rFonts w:asciiTheme="minorHAnsi" w:hAnsiTheme="minorHAnsi" w:cstheme="minorHAnsi"/>
          <w:b/>
          <w:bCs/>
          <w:lang w:val="en-US"/>
        </w:rPr>
      </w:pPr>
      <w:r w:rsidRPr="002E5B46">
        <w:rPr>
          <w:rFonts w:asciiTheme="minorHAnsi" w:hAnsiTheme="minorHAnsi" w:cstheme="minorHAnsi"/>
          <w:b/>
          <w:bCs/>
          <w:lang w:val="en-US"/>
        </w:rPr>
        <w:t xml:space="preserve">4. Global Positioning </w:t>
      </w:r>
    </w:p>
    <w:p w14:paraId="72444B35" w14:textId="729605C6" w:rsidR="007C0157" w:rsidRPr="006708B5" w:rsidRDefault="003B68B2">
      <w:pPr>
        <w:rPr>
          <w:rFonts w:asciiTheme="minorHAnsi" w:hAnsiTheme="minorHAnsi" w:cstheme="minorHAnsi"/>
          <w:lang w:val="en-US"/>
        </w:rPr>
      </w:pPr>
      <w:proofErr w:type="gramStart"/>
      <w:r w:rsidRPr="002E5B46">
        <w:rPr>
          <w:rFonts w:asciiTheme="minorHAnsi" w:hAnsiTheme="minorHAnsi" w:cstheme="minorHAnsi"/>
          <w:lang w:val="en-US"/>
        </w:rPr>
        <w:t>In order to</w:t>
      </w:r>
      <w:proofErr w:type="gramEnd"/>
      <w:r w:rsidRPr="002E5B46">
        <w:rPr>
          <w:rFonts w:asciiTheme="minorHAnsi" w:hAnsiTheme="minorHAnsi" w:cstheme="minorHAnsi"/>
          <w:lang w:val="en-US"/>
        </w:rPr>
        <w:t xml:space="preserve"> back up such an operational growth, the global structure governing our Internal Displacement role and ambition should reflect the serious approach marked by our internal displacement policy. A </w:t>
      </w:r>
      <w:r w:rsidRPr="006708B5">
        <w:rPr>
          <w:rFonts w:asciiTheme="minorHAnsi" w:hAnsiTheme="minorHAnsi" w:cstheme="minorHAnsi"/>
          <w:lang w:val="en-US"/>
        </w:rPr>
        <w:t xml:space="preserve">visible powerhouse should include: </w:t>
      </w:r>
    </w:p>
    <w:p w14:paraId="41062824" w14:textId="77777777" w:rsidR="007C0157" w:rsidRPr="006708B5" w:rsidRDefault="003B68B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6708B5">
        <w:rPr>
          <w:rFonts w:asciiTheme="minorHAnsi" w:hAnsiTheme="minorHAnsi" w:cstheme="minorHAnsi"/>
          <w:lang w:val="en-US"/>
        </w:rPr>
        <w:t>The IDP special advisor role, three global clusters, IDP Expert Group with a stronger focus on DESS synergies</w:t>
      </w:r>
    </w:p>
    <w:p w14:paraId="243EC652" w14:textId="77777777" w:rsidR="007C0157" w:rsidRPr="006708B5" w:rsidRDefault="003B68B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6708B5">
        <w:rPr>
          <w:rFonts w:asciiTheme="minorHAnsi" w:hAnsiTheme="minorHAnsi" w:cstheme="minorHAnsi"/>
          <w:lang w:val="en-US"/>
        </w:rPr>
        <w:t xml:space="preserve">Existing UNHCR led Interagency task teams on Human Rights Engagement, Antitrafficking, Law and Policy, Cash for Protection, Information and Analysis, Advocacy. </w:t>
      </w:r>
    </w:p>
    <w:p w14:paraId="174AF815" w14:textId="43C910C5" w:rsidR="007C0157" w:rsidRPr="002E5B46" w:rsidRDefault="003B68B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6708B5">
        <w:rPr>
          <w:rFonts w:asciiTheme="minorHAnsi" w:hAnsiTheme="minorHAnsi" w:cstheme="minorHAnsi"/>
          <w:lang w:val="en-US"/>
        </w:rPr>
        <w:t xml:space="preserve">Bringing home UNHCR </w:t>
      </w:r>
      <w:r w:rsidRPr="002E5B46">
        <w:rPr>
          <w:rFonts w:asciiTheme="minorHAnsi" w:hAnsiTheme="minorHAnsi" w:cstheme="minorHAnsi"/>
          <w:lang w:val="en-US"/>
        </w:rPr>
        <w:t xml:space="preserve">led interagency partnerships including </w:t>
      </w:r>
      <w:r w:rsidR="006708B5">
        <w:rPr>
          <w:rFonts w:asciiTheme="minorHAnsi" w:hAnsiTheme="minorHAnsi" w:cstheme="minorHAnsi"/>
          <w:lang w:val="en-US"/>
        </w:rPr>
        <w:t>t</w:t>
      </w:r>
      <w:r w:rsidRPr="002E5B46">
        <w:rPr>
          <w:rFonts w:asciiTheme="minorHAnsi" w:hAnsiTheme="minorHAnsi" w:cstheme="minorHAnsi"/>
          <w:lang w:val="en-US"/>
        </w:rPr>
        <w:t xml:space="preserve">he Joint Internal Displacement Profiling Service, GP2.0, etc. </w:t>
      </w:r>
    </w:p>
    <w:p w14:paraId="7E025DE4" w14:textId="77777777" w:rsidR="006708B5" w:rsidRDefault="006708B5">
      <w:pPr>
        <w:ind w:left="420"/>
        <w:jc w:val="right"/>
        <w:rPr>
          <w:rFonts w:asciiTheme="minorHAnsi" w:hAnsiTheme="minorHAnsi" w:cstheme="minorHAnsi"/>
          <w:lang w:val="en-US"/>
        </w:rPr>
      </w:pPr>
    </w:p>
    <w:p w14:paraId="321BEB43" w14:textId="466DD147" w:rsidR="007C0157" w:rsidRPr="002E5B46" w:rsidRDefault="003B68B2">
      <w:pPr>
        <w:ind w:left="420"/>
        <w:jc w:val="right"/>
        <w:rPr>
          <w:rFonts w:asciiTheme="minorHAnsi" w:hAnsiTheme="minorHAnsi" w:cstheme="minorHAnsi"/>
        </w:rPr>
      </w:pPr>
      <w:r w:rsidRPr="002E5B46">
        <w:rPr>
          <w:rFonts w:asciiTheme="minorHAnsi" w:hAnsiTheme="minorHAnsi" w:cstheme="minorHAnsi"/>
          <w:lang w:val="en-US"/>
        </w:rPr>
        <w:t>October 2021</w:t>
      </w:r>
    </w:p>
    <w:sectPr w:rsidR="007C0157" w:rsidRPr="002E5B46" w:rsidSect="006708B5">
      <w:type w:val="continuous"/>
      <w:pgSz w:w="11906" w:h="16838"/>
      <w:pgMar w:top="1135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FE45" w14:textId="77777777" w:rsidR="00EB75CC" w:rsidRDefault="00EB75CC">
      <w:pPr>
        <w:spacing w:after="0" w:line="240" w:lineRule="auto"/>
      </w:pPr>
      <w:r>
        <w:separator/>
      </w:r>
    </w:p>
  </w:endnote>
  <w:endnote w:type="continuationSeparator" w:id="0">
    <w:p w14:paraId="0D8F628E" w14:textId="77777777" w:rsidR="00EB75CC" w:rsidRDefault="00EB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2217" w14:textId="77777777" w:rsidR="00EB75CC" w:rsidRDefault="00EB75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B0EED6" w14:textId="77777777" w:rsidR="00EB75CC" w:rsidRDefault="00EB75CC">
      <w:pPr>
        <w:spacing w:after="0" w:line="240" w:lineRule="auto"/>
      </w:pPr>
      <w:r>
        <w:continuationSeparator/>
      </w:r>
    </w:p>
  </w:footnote>
  <w:footnote w:id="1">
    <w:p w14:paraId="1A30D25C" w14:textId="77777777" w:rsidR="0089560D" w:rsidRPr="000C18A7" w:rsidRDefault="0089560D" w:rsidP="008956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As per the attached XL sheet on tri-cluster data</w:t>
      </w:r>
    </w:p>
  </w:footnote>
  <w:footnote w:id="2">
    <w:p w14:paraId="5E02E17F" w14:textId="77777777" w:rsidR="0089560D" w:rsidRPr="00952E17" w:rsidRDefault="0089560D" w:rsidP="008956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Taking the max out of the 3 clusters in all regions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233A"/>
    <w:multiLevelType w:val="multilevel"/>
    <w:tmpl w:val="666009E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1CAA58FE"/>
    <w:multiLevelType w:val="multilevel"/>
    <w:tmpl w:val="9212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C3D5A"/>
    <w:multiLevelType w:val="multilevel"/>
    <w:tmpl w:val="D78A85C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174F3"/>
    <w:multiLevelType w:val="multilevel"/>
    <w:tmpl w:val="D6667F0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594F"/>
    <w:multiLevelType w:val="multilevel"/>
    <w:tmpl w:val="04FC85B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0470"/>
    <w:multiLevelType w:val="hybridMultilevel"/>
    <w:tmpl w:val="ADE60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57"/>
    <w:rsid w:val="00071D9A"/>
    <w:rsid w:val="001E6AB5"/>
    <w:rsid w:val="002171BE"/>
    <w:rsid w:val="00223A7B"/>
    <w:rsid w:val="002E5B46"/>
    <w:rsid w:val="00327B8C"/>
    <w:rsid w:val="0035558C"/>
    <w:rsid w:val="003B68B2"/>
    <w:rsid w:val="00454EFF"/>
    <w:rsid w:val="00471143"/>
    <w:rsid w:val="00510BFB"/>
    <w:rsid w:val="00573F61"/>
    <w:rsid w:val="005F4C94"/>
    <w:rsid w:val="006708B5"/>
    <w:rsid w:val="007A1CBB"/>
    <w:rsid w:val="007C0157"/>
    <w:rsid w:val="0089560D"/>
    <w:rsid w:val="008E7DC3"/>
    <w:rsid w:val="00983F0A"/>
    <w:rsid w:val="00A37F3D"/>
    <w:rsid w:val="00B734A2"/>
    <w:rsid w:val="00E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163E"/>
  <w15:docId w15:val="{D005E94B-89C5-4EE8-9183-B5DB2733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noteText">
    <w:name w:val="footnote text"/>
    <w:basedOn w:val="Normal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position w:val="0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27B8C"/>
    <w:rPr>
      <w:color w:val="0563C1"/>
      <w:u w:val="single"/>
    </w:rPr>
  </w:style>
  <w:style w:type="table" w:styleId="PlainTable3">
    <w:name w:val="Plain Table 3"/>
    <w:basedOn w:val="TableNormal"/>
    <w:uiPriority w:val="43"/>
    <w:rsid w:val="006708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67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6708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6708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D85F-A77A-4058-B48E-46E5B8D4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898</Words>
  <Characters>5120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Chemaly</dc:creator>
  <dc:description/>
  <cp:lastModifiedBy>Alisa</cp:lastModifiedBy>
  <cp:revision>2</cp:revision>
  <dcterms:created xsi:type="dcterms:W3CDTF">2021-10-28T12:05:00Z</dcterms:created>
  <dcterms:modified xsi:type="dcterms:W3CDTF">2021-10-28T12:05:00Z</dcterms:modified>
</cp:coreProperties>
</file>