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77" w:rsidRPr="001B44F5" w:rsidRDefault="0077492C" w:rsidP="001B44F5">
      <w:pPr>
        <w:pBdr>
          <w:top w:val="single" w:sz="4" w:space="1" w:color="auto"/>
          <w:left w:val="single" w:sz="4" w:space="4" w:color="auto"/>
          <w:bottom w:val="single" w:sz="4" w:space="1" w:color="auto"/>
          <w:right w:val="single" w:sz="4" w:space="4" w:color="auto"/>
        </w:pBdr>
        <w:jc w:val="center"/>
        <w:rPr>
          <w:rFonts w:ascii="Comic Sans MS" w:hAnsi="Comic Sans MS"/>
          <w:b/>
          <w:sz w:val="28"/>
          <w:szCs w:val="28"/>
          <w:lang w:val="en-GB"/>
        </w:rPr>
      </w:pPr>
      <w:smartTag w:uri="urn:schemas-microsoft-com:office:smarttags" w:element="place">
        <w:smartTag w:uri="urn:schemas-microsoft-com:office:smarttags" w:element="PlaceType">
          <w:r w:rsidRPr="001B44F5">
            <w:rPr>
              <w:rFonts w:ascii="Comic Sans MS" w:hAnsi="Comic Sans MS"/>
              <w:b/>
              <w:sz w:val="28"/>
              <w:szCs w:val="28"/>
              <w:lang w:val="en-GB"/>
            </w:rPr>
            <w:t>Camp</w:t>
          </w:r>
        </w:smartTag>
        <w:r w:rsidRPr="001B44F5">
          <w:rPr>
            <w:rFonts w:ascii="Comic Sans MS" w:hAnsi="Comic Sans MS"/>
            <w:b/>
            <w:sz w:val="28"/>
            <w:szCs w:val="28"/>
            <w:lang w:val="en-GB"/>
          </w:rPr>
          <w:t xml:space="preserve"> </w:t>
        </w:r>
        <w:smartTag w:uri="urn:schemas-microsoft-com:office:smarttags" w:element="PlaceName">
          <w:r w:rsidR="009326D6" w:rsidRPr="001B44F5">
            <w:rPr>
              <w:rFonts w:ascii="Comic Sans MS" w:hAnsi="Comic Sans MS"/>
              <w:b/>
              <w:sz w:val="28"/>
              <w:szCs w:val="28"/>
              <w:lang w:val="en-GB"/>
            </w:rPr>
            <w:t>Election</w:t>
          </w:r>
          <w:r w:rsidR="00C42543">
            <w:rPr>
              <w:rFonts w:ascii="Comic Sans MS" w:hAnsi="Comic Sans MS"/>
              <w:b/>
              <w:sz w:val="28"/>
              <w:szCs w:val="28"/>
              <w:lang w:val="en-GB"/>
            </w:rPr>
            <w:t>s</w:t>
          </w:r>
        </w:smartTag>
      </w:smartTag>
      <w:r w:rsidR="000065D3" w:rsidRPr="001B44F5">
        <w:rPr>
          <w:rFonts w:ascii="Comic Sans MS" w:hAnsi="Comic Sans MS"/>
          <w:b/>
          <w:sz w:val="28"/>
          <w:szCs w:val="28"/>
          <w:lang w:val="en-GB"/>
        </w:rPr>
        <w:t xml:space="preserve"> in Kharaz</w:t>
      </w:r>
      <w:r w:rsidR="009326D6" w:rsidRPr="001B44F5">
        <w:rPr>
          <w:rFonts w:ascii="Comic Sans MS" w:hAnsi="Comic Sans MS"/>
          <w:b/>
          <w:sz w:val="28"/>
          <w:szCs w:val="28"/>
          <w:lang w:val="en-GB"/>
        </w:rPr>
        <w:t>:</w:t>
      </w:r>
      <w:r w:rsidRPr="001B44F5">
        <w:rPr>
          <w:rFonts w:ascii="Comic Sans MS" w:hAnsi="Comic Sans MS"/>
          <w:b/>
          <w:sz w:val="28"/>
          <w:szCs w:val="28"/>
          <w:lang w:val="en-GB"/>
        </w:rPr>
        <w:t xml:space="preserve"> Rules and regulations</w:t>
      </w:r>
      <w:r w:rsidR="00632B68">
        <w:rPr>
          <w:rFonts w:ascii="Comic Sans MS" w:hAnsi="Comic Sans MS"/>
          <w:b/>
          <w:sz w:val="28"/>
          <w:szCs w:val="28"/>
          <w:lang w:val="en-GB"/>
        </w:rPr>
        <w:t xml:space="preserve"> </w:t>
      </w:r>
      <w:r w:rsidR="00632B68" w:rsidRPr="00632B68">
        <w:rPr>
          <w:rFonts w:ascii="Comic Sans MS" w:hAnsi="Comic Sans MS"/>
          <w:i/>
          <w:sz w:val="28"/>
          <w:szCs w:val="28"/>
          <w:lang w:val="en-GB"/>
        </w:rPr>
        <w:t>(draft)</w:t>
      </w:r>
    </w:p>
    <w:p w:rsidR="0077492C" w:rsidRDefault="0077492C">
      <w:pPr>
        <w:rPr>
          <w:lang w:val="en-GB"/>
        </w:rPr>
      </w:pPr>
    </w:p>
    <w:p w:rsidR="00C260D6" w:rsidRDefault="00C260D6">
      <w:pPr>
        <w:rPr>
          <w:lang w:val="en-GB"/>
        </w:rPr>
      </w:pPr>
    </w:p>
    <w:p w:rsidR="001B44F5" w:rsidRDefault="00392448" w:rsidP="00632DFC">
      <w:pPr>
        <w:jc w:val="both"/>
        <w:rPr>
          <w:lang w:val="en-GB"/>
        </w:rPr>
      </w:pPr>
      <w:r>
        <w:rPr>
          <w:lang w:val="en-GB"/>
        </w:rPr>
        <w:t xml:space="preserve">Main aim of the elections of Block leaders and Executive Committee is </w:t>
      </w:r>
      <w:r w:rsidR="00615BAB">
        <w:rPr>
          <w:lang w:val="en-GB"/>
        </w:rPr>
        <w:t xml:space="preserve">to facilitate extensive refugee participation and representation and to promote transparency and accountability </w:t>
      </w:r>
      <w:r>
        <w:rPr>
          <w:lang w:val="en-GB"/>
        </w:rPr>
        <w:t xml:space="preserve">in decision-making and </w:t>
      </w:r>
      <w:r w:rsidR="00615BAB">
        <w:rPr>
          <w:lang w:val="en-GB"/>
        </w:rPr>
        <w:t>in provision of humanita</w:t>
      </w:r>
      <w:r>
        <w:rPr>
          <w:lang w:val="en-GB"/>
        </w:rPr>
        <w:t>rian assistan</w:t>
      </w:r>
      <w:r w:rsidR="00632DFC">
        <w:rPr>
          <w:lang w:val="en-GB"/>
        </w:rPr>
        <w:t>ce and protection.</w:t>
      </w:r>
    </w:p>
    <w:p w:rsidR="00392448" w:rsidRDefault="00392448" w:rsidP="00632DFC">
      <w:pPr>
        <w:jc w:val="both"/>
        <w:rPr>
          <w:lang w:val="en-GB"/>
        </w:rPr>
      </w:pPr>
    </w:p>
    <w:p w:rsidR="001B44F5" w:rsidRDefault="001B44F5" w:rsidP="00632DFC">
      <w:pPr>
        <w:jc w:val="both"/>
        <w:rPr>
          <w:lang w:val="en-GB"/>
        </w:rPr>
      </w:pPr>
    </w:p>
    <w:p w:rsidR="0077492C" w:rsidRPr="00557BC9" w:rsidRDefault="0077492C" w:rsidP="00632DFC">
      <w:pPr>
        <w:numPr>
          <w:ilvl w:val="0"/>
          <w:numId w:val="1"/>
        </w:numPr>
        <w:jc w:val="both"/>
        <w:rPr>
          <w:b/>
          <w:u w:val="single"/>
          <w:lang w:val="en-GB"/>
        </w:rPr>
      </w:pPr>
      <w:r w:rsidRPr="00557BC9">
        <w:rPr>
          <w:b/>
          <w:u w:val="single"/>
          <w:lang w:val="en-GB"/>
        </w:rPr>
        <w:t>Procedures</w:t>
      </w:r>
    </w:p>
    <w:p w:rsidR="00895CD0" w:rsidRDefault="00895CD0" w:rsidP="00632DFC">
      <w:pPr>
        <w:jc w:val="both"/>
        <w:rPr>
          <w:lang w:val="en-GB"/>
        </w:rPr>
      </w:pPr>
    </w:p>
    <w:p w:rsidR="0065138A" w:rsidRDefault="0065138A" w:rsidP="00632DFC">
      <w:pPr>
        <w:jc w:val="both"/>
        <w:rPr>
          <w:lang w:val="en-GB"/>
        </w:rPr>
      </w:pPr>
      <w:r>
        <w:rPr>
          <w:lang w:val="en-GB"/>
        </w:rPr>
        <w:t>Each block</w:t>
      </w:r>
      <w:r>
        <w:rPr>
          <w:rStyle w:val="Appelnotedebasdep"/>
          <w:lang w:val="en-GB"/>
        </w:rPr>
        <w:footnoteReference w:id="1"/>
      </w:r>
      <w:r>
        <w:rPr>
          <w:lang w:val="en-GB"/>
        </w:rPr>
        <w:t xml:space="preserve">of </w:t>
      </w:r>
      <w:r w:rsidR="00632DFC">
        <w:rPr>
          <w:lang w:val="en-GB"/>
        </w:rPr>
        <w:t xml:space="preserve">the camp elects </w:t>
      </w:r>
      <w:r w:rsidR="00025A1A">
        <w:rPr>
          <w:lang w:val="en-GB"/>
        </w:rPr>
        <w:t>two</w:t>
      </w:r>
      <w:r w:rsidR="00632DFC">
        <w:rPr>
          <w:lang w:val="en-GB"/>
        </w:rPr>
        <w:t xml:space="preserve"> block leaders:</w:t>
      </w:r>
      <w:r>
        <w:rPr>
          <w:lang w:val="en-GB"/>
        </w:rPr>
        <w:t xml:space="preserve"> one woman, one man.</w:t>
      </w:r>
    </w:p>
    <w:p w:rsidR="00895CD0" w:rsidRDefault="00895CD0" w:rsidP="00632DFC">
      <w:pPr>
        <w:jc w:val="both"/>
        <w:rPr>
          <w:lang w:val="en-GB"/>
        </w:rPr>
      </w:pPr>
      <w:r>
        <w:rPr>
          <w:lang w:val="en-GB"/>
        </w:rPr>
        <w:t xml:space="preserve">The system of Refugee representation through election of Block Leaders should be truly representative and include both women and men. Culture and traditions </w:t>
      </w:r>
      <w:r w:rsidR="00632DFC">
        <w:rPr>
          <w:lang w:val="en-GB"/>
        </w:rPr>
        <w:t>cannot</w:t>
      </w:r>
      <w:r>
        <w:rPr>
          <w:lang w:val="en-GB"/>
        </w:rPr>
        <w:t xml:space="preserve"> be used as reasons to exclude refugee women from participation in decision-making.</w:t>
      </w:r>
    </w:p>
    <w:p w:rsidR="00520309" w:rsidRDefault="00324A2D" w:rsidP="00324A2D">
      <w:pPr>
        <w:jc w:val="both"/>
        <w:rPr>
          <w:lang w:val="en-GB"/>
        </w:rPr>
      </w:pPr>
      <w:r>
        <w:rPr>
          <w:lang w:val="en-GB"/>
        </w:rPr>
        <w:t>The voting procedure is implemented with secret ballot</w:t>
      </w:r>
      <w:r w:rsidR="00025A1A">
        <w:rPr>
          <w:lang w:val="en-GB"/>
        </w:rPr>
        <w:t>s</w:t>
      </w:r>
      <w:r>
        <w:rPr>
          <w:lang w:val="en-GB"/>
        </w:rPr>
        <w:t xml:space="preserve">. Each ballot contains the pictures of the candidates and the voter </w:t>
      </w:r>
      <w:r w:rsidR="00520309">
        <w:rPr>
          <w:lang w:val="en-GB"/>
        </w:rPr>
        <w:t>circles 1 woman candidate and 1</w:t>
      </w:r>
      <w:r>
        <w:rPr>
          <w:lang w:val="en-GB"/>
        </w:rPr>
        <w:t xml:space="preserve"> man candidate.</w:t>
      </w:r>
    </w:p>
    <w:p w:rsidR="00324A2D" w:rsidRDefault="00324A2D" w:rsidP="00324A2D">
      <w:pPr>
        <w:jc w:val="both"/>
        <w:rPr>
          <w:lang w:val="en-GB"/>
        </w:rPr>
      </w:pPr>
    </w:p>
    <w:p w:rsidR="00B10317" w:rsidRDefault="00B10317" w:rsidP="00324A2D">
      <w:pPr>
        <w:jc w:val="both"/>
        <w:rPr>
          <w:lang w:val="en-GB"/>
        </w:rPr>
      </w:pPr>
      <w:r>
        <w:rPr>
          <w:lang w:val="en-GB"/>
        </w:rPr>
        <w:t>Prio</w:t>
      </w:r>
      <w:r w:rsidR="008A0DF9">
        <w:rPr>
          <w:lang w:val="en-GB"/>
        </w:rPr>
        <w:t>r</w:t>
      </w:r>
      <w:r>
        <w:rPr>
          <w:lang w:val="en-GB"/>
        </w:rPr>
        <w:t xml:space="preserve"> to the </w:t>
      </w:r>
      <w:r w:rsidR="008A0DF9">
        <w:rPr>
          <w:lang w:val="en-GB"/>
        </w:rPr>
        <w:t>Election Day</w:t>
      </w:r>
      <w:r>
        <w:rPr>
          <w:lang w:val="en-GB"/>
        </w:rPr>
        <w:t>, community mobilizers of ADRA with the support of UNHCR register the voter according to the below criteria.</w:t>
      </w:r>
      <w:r w:rsidR="00F44741">
        <w:rPr>
          <w:lang w:val="en-GB"/>
        </w:rPr>
        <w:t xml:space="preserve"> The registration is taking place at the level of the blocks to facilitate access to vote for everybody and mainly person with special needs who could not walk to the compound.</w:t>
      </w:r>
    </w:p>
    <w:p w:rsidR="00AD336B" w:rsidRDefault="00AD336B" w:rsidP="00324A2D">
      <w:pPr>
        <w:jc w:val="both"/>
        <w:rPr>
          <w:lang w:val="en-GB"/>
        </w:rPr>
      </w:pPr>
    </w:p>
    <w:p w:rsidR="00AD336B" w:rsidRDefault="008A0DF9" w:rsidP="00324A2D">
      <w:pPr>
        <w:jc w:val="both"/>
        <w:rPr>
          <w:lang w:val="en-GB"/>
        </w:rPr>
      </w:pPr>
      <w:r>
        <w:rPr>
          <w:lang w:val="en-GB"/>
        </w:rPr>
        <w:t>The refuges willing to declare as candidate have to register at the level of the Electoral Office at the humanitarian compound during the given period for candidacies</w:t>
      </w:r>
      <w:r w:rsidR="00AD336B">
        <w:rPr>
          <w:lang w:val="en-GB"/>
        </w:rPr>
        <w:t xml:space="preserve"> application.</w:t>
      </w:r>
    </w:p>
    <w:p w:rsidR="00AD336B" w:rsidRDefault="00AD336B" w:rsidP="00324A2D">
      <w:pPr>
        <w:jc w:val="both"/>
        <w:rPr>
          <w:lang w:val="en-GB"/>
        </w:rPr>
      </w:pPr>
      <w:r>
        <w:rPr>
          <w:lang w:val="en-GB"/>
        </w:rPr>
        <w:t xml:space="preserve">ADRA </w:t>
      </w:r>
      <w:r w:rsidR="00BD5138">
        <w:rPr>
          <w:lang w:val="en-GB"/>
        </w:rPr>
        <w:t>and UNHCR screen the applications</w:t>
      </w:r>
      <w:r>
        <w:rPr>
          <w:lang w:val="en-GB"/>
        </w:rPr>
        <w:t xml:space="preserve"> and disqualify candidates if they </w:t>
      </w:r>
      <w:r w:rsidR="00BD5138">
        <w:rPr>
          <w:lang w:val="en-GB"/>
        </w:rPr>
        <w:t>do</w:t>
      </w:r>
      <w:r>
        <w:rPr>
          <w:lang w:val="en-GB"/>
        </w:rPr>
        <w:t xml:space="preserve"> not match the criteria.</w:t>
      </w:r>
    </w:p>
    <w:p w:rsidR="008A0DF9" w:rsidRDefault="00AD336B" w:rsidP="00324A2D">
      <w:pPr>
        <w:jc w:val="both"/>
        <w:rPr>
          <w:lang w:val="en-GB"/>
        </w:rPr>
      </w:pPr>
      <w:r>
        <w:rPr>
          <w:lang w:val="en-GB"/>
        </w:rPr>
        <w:t xml:space="preserve">After publication of the official candidacies in each block, </w:t>
      </w:r>
      <w:r w:rsidR="00BD5138">
        <w:rPr>
          <w:lang w:val="en-GB"/>
        </w:rPr>
        <w:t>candidates have a special time to</w:t>
      </w:r>
      <w:r w:rsidR="008A0DF9">
        <w:rPr>
          <w:lang w:val="en-GB"/>
        </w:rPr>
        <w:t xml:space="preserve"> do camp</w:t>
      </w:r>
      <w:r w:rsidR="00BD5138">
        <w:rPr>
          <w:lang w:val="en-GB"/>
        </w:rPr>
        <w:t>aign</w:t>
      </w:r>
      <w:r w:rsidR="00BD5138" w:rsidRPr="00BD5138">
        <w:rPr>
          <w:lang w:val="en-GB"/>
        </w:rPr>
        <w:t xml:space="preserve"> </w:t>
      </w:r>
      <w:r w:rsidR="00BD5138">
        <w:rPr>
          <w:lang w:val="en-GB"/>
        </w:rPr>
        <w:t>if they wish.</w:t>
      </w:r>
    </w:p>
    <w:p w:rsidR="00B10317" w:rsidRDefault="00B10317" w:rsidP="00324A2D">
      <w:pPr>
        <w:jc w:val="both"/>
        <w:rPr>
          <w:lang w:val="en-GB"/>
        </w:rPr>
      </w:pPr>
    </w:p>
    <w:p w:rsidR="00324A2D" w:rsidRDefault="008A0DF9" w:rsidP="00324A2D">
      <w:pPr>
        <w:jc w:val="both"/>
        <w:rPr>
          <w:lang w:val="en-GB"/>
        </w:rPr>
      </w:pPr>
      <w:r>
        <w:rPr>
          <w:lang w:val="en-GB"/>
        </w:rPr>
        <w:t>On the Election Day, the process</w:t>
      </w:r>
      <w:r w:rsidR="00324A2D">
        <w:rPr>
          <w:lang w:val="en-GB"/>
        </w:rPr>
        <w:t xml:space="preserve"> take</w:t>
      </w:r>
      <w:r>
        <w:rPr>
          <w:lang w:val="en-GB"/>
        </w:rPr>
        <w:t>s</w:t>
      </w:r>
      <w:r w:rsidR="00684CAF">
        <w:rPr>
          <w:lang w:val="en-GB"/>
        </w:rPr>
        <w:t xml:space="preserve"> place in each block and </w:t>
      </w:r>
      <w:r>
        <w:rPr>
          <w:lang w:val="en-GB"/>
        </w:rPr>
        <w:t xml:space="preserve">a </w:t>
      </w:r>
      <w:r w:rsidR="00025A1A">
        <w:rPr>
          <w:lang w:val="en-GB"/>
        </w:rPr>
        <w:t xml:space="preserve">team </w:t>
      </w:r>
      <w:r>
        <w:rPr>
          <w:lang w:val="en-GB"/>
        </w:rPr>
        <w:t>o</w:t>
      </w:r>
      <w:r w:rsidR="00025A1A">
        <w:rPr>
          <w:lang w:val="en-GB"/>
        </w:rPr>
        <w:t xml:space="preserve">f at least </w:t>
      </w:r>
      <w:r w:rsidR="00BD5138">
        <w:rPr>
          <w:lang w:val="en-GB"/>
        </w:rPr>
        <w:t>two</w:t>
      </w:r>
      <w:r w:rsidR="00025A1A">
        <w:rPr>
          <w:lang w:val="en-GB"/>
        </w:rPr>
        <w:t xml:space="preserve"> humanitarian staff</w:t>
      </w:r>
      <w:r>
        <w:rPr>
          <w:lang w:val="en-GB"/>
        </w:rPr>
        <w:t xml:space="preserve"> manages</w:t>
      </w:r>
      <w:r w:rsidR="00025A1A">
        <w:rPr>
          <w:lang w:val="en-GB"/>
        </w:rPr>
        <w:t xml:space="preserve"> the poll.</w:t>
      </w:r>
    </w:p>
    <w:p w:rsidR="00324A2D" w:rsidRDefault="00324A2D" w:rsidP="00324A2D">
      <w:pPr>
        <w:jc w:val="both"/>
        <w:rPr>
          <w:lang w:val="en-GB"/>
        </w:rPr>
      </w:pPr>
      <w:r>
        <w:rPr>
          <w:lang w:val="en-GB"/>
        </w:rPr>
        <w:t xml:space="preserve">Refugees can </w:t>
      </w:r>
      <w:r w:rsidR="00520309">
        <w:rPr>
          <w:lang w:val="en-GB"/>
        </w:rPr>
        <w:t>assign</w:t>
      </w:r>
      <w:r>
        <w:rPr>
          <w:lang w:val="en-GB"/>
        </w:rPr>
        <w:t xml:space="preserve"> observers in order to preserve transparency of the process and avoid any fraud. </w:t>
      </w:r>
    </w:p>
    <w:p w:rsidR="00025A1A" w:rsidRDefault="00025A1A" w:rsidP="00632DFC">
      <w:pPr>
        <w:jc w:val="both"/>
        <w:rPr>
          <w:lang w:val="en-GB"/>
        </w:rPr>
      </w:pPr>
    </w:p>
    <w:p w:rsidR="000A25CA" w:rsidRDefault="00025A1A" w:rsidP="00632DFC">
      <w:pPr>
        <w:jc w:val="both"/>
        <w:rPr>
          <w:lang w:val="en-GB"/>
        </w:rPr>
      </w:pPr>
      <w:r>
        <w:rPr>
          <w:lang w:val="en-GB"/>
        </w:rPr>
        <w:t>Later, t</w:t>
      </w:r>
      <w:r w:rsidR="0065138A">
        <w:rPr>
          <w:lang w:val="en-GB"/>
        </w:rPr>
        <w:t xml:space="preserve">he </w:t>
      </w:r>
      <w:r>
        <w:rPr>
          <w:lang w:val="en-GB"/>
        </w:rPr>
        <w:t>newly- elected</w:t>
      </w:r>
      <w:r w:rsidR="00F75ED4">
        <w:rPr>
          <w:lang w:val="en-GB"/>
        </w:rPr>
        <w:t xml:space="preserve"> Block L</w:t>
      </w:r>
      <w:r>
        <w:rPr>
          <w:lang w:val="en-GB"/>
        </w:rPr>
        <w:t>eaders vote to select an Executive C</w:t>
      </w:r>
      <w:r w:rsidR="0065138A">
        <w:rPr>
          <w:lang w:val="en-GB"/>
        </w:rPr>
        <w:t>ommittee of 11 members</w:t>
      </w:r>
      <w:r w:rsidR="00F70F72">
        <w:rPr>
          <w:lang w:val="en-GB"/>
        </w:rPr>
        <w:t>. Reserved position</w:t>
      </w:r>
      <w:r w:rsidR="00CF6C5B">
        <w:rPr>
          <w:lang w:val="en-GB"/>
        </w:rPr>
        <w:t>s</w:t>
      </w:r>
      <w:r w:rsidR="00F70F72">
        <w:rPr>
          <w:lang w:val="en-GB"/>
        </w:rPr>
        <w:t xml:space="preserve"> for Women and the Ethiopian minority</w:t>
      </w:r>
      <w:r w:rsidR="00CF6C5B">
        <w:rPr>
          <w:lang w:val="en-GB"/>
        </w:rPr>
        <w:t xml:space="preserve"> are mandatory in order to have a minimum of 2 Ethiopian (one being designated as a Vice-Chair) and 3 women.</w:t>
      </w:r>
    </w:p>
    <w:p w:rsidR="00025A1A" w:rsidRDefault="00025A1A" w:rsidP="00632DFC">
      <w:pPr>
        <w:jc w:val="both"/>
        <w:rPr>
          <w:lang w:val="en-GB"/>
        </w:rPr>
      </w:pPr>
    </w:p>
    <w:p w:rsidR="000A25CA" w:rsidRDefault="000A25CA" w:rsidP="00632DFC">
      <w:pPr>
        <w:jc w:val="both"/>
        <w:rPr>
          <w:lang w:val="en-GB"/>
        </w:rPr>
      </w:pPr>
      <w:r>
        <w:rPr>
          <w:lang w:val="en-GB"/>
        </w:rPr>
        <w:t>The</w:t>
      </w:r>
      <w:r w:rsidR="001C5C49">
        <w:rPr>
          <w:lang w:val="en-GB"/>
        </w:rPr>
        <w:t xml:space="preserve"> electoral proces</w:t>
      </w:r>
      <w:r w:rsidR="00632DFC">
        <w:rPr>
          <w:lang w:val="en-GB"/>
        </w:rPr>
        <w:t>s will take place every 2 years</w:t>
      </w:r>
      <w:r w:rsidR="00025A1A">
        <w:rPr>
          <w:lang w:val="en-GB"/>
        </w:rPr>
        <w:t>.</w:t>
      </w:r>
    </w:p>
    <w:p w:rsidR="00C94B96" w:rsidRDefault="00C94B96" w:rsidP="00632DFC">
      <w:pPr>
        <w:jc w:val="both"/>
        <w:rPr>
          <w:lang w:val="en-GB"/>
        </w:rPr>
      </w:pPr>
    </w:p>
    <w:p w:rsidR="00A1719F" w:rsidRDefault="00F75ED4" w:rsidP="00632DFC">
      <w:pPr>
        <w:jc w:val="both"/>
        <w:rPr>
          <w:lang w:val="en-GB"/>
        </w:rPr>
      </w:pPr>
      <w:r>
        <w:rPr>
          <w:lang w:val="en-GB"/>
        </w:rPr>
        <w:t xml:space="preserve">If one Block Leaders needs to be replaced during the course of the mandate (sickness, resettlement, </w:t>
      </w:r>
      <w:r w:rsidR="00FD1C7C">
        <w:rPr>
          <w:lang w:val="en-GB"/>
        </w:rPr>
        <w:t>resignation …)</w:t>
      </w:r>
      <w:r>
        <w:rPr>
          <w:lang w:val="en-GB"/>
        </w:rPr>
        <w:t>, new elections have to be organised at the level of this particular block.</w:t>
      </w:r>
    </w:p>
    <w:p w:rsidR="00122EC6" w:rsidRDefault="00122EC6" w:rsidP="00632DFC">
      <w:pPr>
        <w:jc w:val="both"/>
        <w:rPr>
          <w:lang w:val="en-GB"/>
        </w:rPr>
      </w:pPr>
    </w:p>
    <w:p w:rsidR="00A1719F" w:rsidRDefault="00A1719F" w:rsidP="00632DFC">
      <w:pPr>
        <w:jc w:val="both"/>
        <w:rPr>
          <w:lang w:val="en-GB"/>
        </w:rPr>
      </w:pPr>
      <w:r>
        <w:rPr>
          <w:lang w:val="en-GB"/>
        </w:rPr>
        <w:t>UNHCR, based on investigatio</w:t>
      </w:r>
      <w:r w:rsidR="000F442A">
        <w:rPr>
          <w:lang w:val="en-GB"/>
        </w:rPr>
        <w:t>n and evidence</w:t>
      </w:r>
      <w:r>
        <w:rPr>
          <w:lang w:val="en-GB"/>
        </w:rPr>
        <w:t xml:space="preserve"> of misbehaviour</w:t>
      </w:r>
      <w:r w:rsidR="007131AA">
        <w:rPr>
          <w:lang w:val="en-GB"/>
        </w:rPr>
        <w:t xml:space="preserve"> or if a Block Leader do</w:t>
      </w:r>
      <w:r w:rsidR="00CD45A2">
        <w:rPr>
          <w:lang w:val="en-GB"/>
        </w:rPr>
        <w:t>es</w:t>
      </w:r>
      <w:r w:rsidR="007131AA">
        <w:rPr>
          <w:lang w:val="en-GB"/>
        </w:rPr>
        <w:t xml:space="preserve"> not afford hi</w:t>
      </w:r>
      <w:r w:rsidR="00CD45A2">
        <w:rPr>
          <w:lang w:val="en-GB"/>
        </w:rPr>
        <w:t>s</w:t>
      </w:r>
      <w:r w:rsidR="007131AA">
        <w:rPr>
          <w:lang w:val="en-GB"/>
        </w:rPr>
        <w:t>/her obligations</w:t>
      </w:r>
      <w:r>
        <w:rPr>
          <w:lang w:val="en-GB"/>
        </w:rPr>
        <w:t>, can decide to remove one Block Leader and re-organise elections to</w:t>
      </w:r>
      <w:r w:rsidR="00153FCB">
        <w:rPr>
          <w:lang w:val="en-GB"/>
        </w:rPr>
        <w:t xml:space="preserve"> replace this particular</w:t>
      </w:r>
      <w:r w:rsidR="00F75ED4">
        <w:rPr>
          <w:lang w:val="en-GB"/>
        </w:rPr>
        <w:t xml:space="preserve"> </w:t>
      </w:r>
      <w:r>
        <w:rPr>
          <w:lang w:val="en-GB"/>
        </w:rPr>
        <w:t xml:space="preserve"> block leader.</w:t>
      </w:r>
    </w:p>
    <w:p w:rsidR="00895CD0" w:rsidRDefault="00895CD0" w:rsidP="00632DFC">
      <w:pPr>
        <w:jc w:val="both"/>
        <w:rPr>
          <w:lang w:val="en-GB"/>
        </w:rPr>
      </w:pPr>
    </w:p>
    <w:p w:rsidR="000F442A" w:rsidRDefault="000F442A" w:rsidP="00632DFC">
      <w:pPr>
        <w:jc w:val="both"/>
        <w:rPr>
          <w:lang w:val="en-GB"/>
        </w:rPr>
      </w:pPr>
    </w:p>
    <w:p w:rsidR="0077492C" w:rsidRPr="00557BC9" w:rsidRDefault="00122EC6" w:rsidP="00632DFC">
      <w:pPr>
        <w:numPr>
          <w:ilvl w:val="0"/>
          <w:numId w:val="1"/>
        </w:numPr>
        <w:jc w:val="both"/>
        <w:rPr>
          <w:b/>
          <w:u w:val="single"/>
          <w:lang w:val="en-GB"/>
        </w:rPr>
      </w:pPr>
      <w:r>
        <w:rPr>
          <w:b/>
          <w:u w:val="single"/>
          <w:lang w:val="en-GB"/>
        </w:rPr>
        <w:t xml:space="preserve">Eligibility </w:t>
      </w:r>
      <w:r w:rsidR="00557BC9" w:rsidRPr="00557BC9">
        <w:rPr>
          <w:b/>
          <w:u w:val="single"/>
          <w:lang w:val="en-GB"/>
        </w:rPr>
        <w:t xml:space="preserve">Criteria </w:t>
      </w:r>
    </w:p>
    <w:p w:rsidR="00557BC9" w:rsidRDefault="00557BC9" w:rsidP="00632DFC">
      <w:pPr>
        <w:jc w:val="both"/>
        <w:rPr>
          <w:b/>
          <w:lang w:val="en-GB"/>
        </w:rPr>
      </w:pPr>
    </w:p>
    <w:p w:rsidR="00557BC9" w:rsidRPr="00C260D6" w:rsidRDefault="00557BC9" w:rsidP="00C260D6">
      <w:pPr>
        <w:numPr>
          <w:ilvl w:val="0"/>
          <w:numId w:val="3"/>
        </w:numPr>
        <w:jc w:val="both"/>
        <w:rPr>
          <w:b/>
          <w:i/>
          <w:lang w:val="en-GB"/>
        </w:rPr>
      </w:pPr>
      <w:r w:rsidRPr="00C260D6">
        <w:rPr>
          <w:b/>
          <w:i/>
          <w:lang w:val="en-GB"/>
        </w:rPr>
        <w:t>To be a voter</w:t>
      </w:r>
    </w:p>
    <w:p w:rsidR="00557BC9" w:rsidRDefault="00557BC9" w:rsidP="00632DFC">
      <w:pPr>
        <w:jc w:val="both"/>
        <w:rPr>
          <w:lang w:val="en-GB"/>
        </w:rPr>
      </w:pPr>
    </w:p>
    <w:p w:rsidR="00557BC9" w:rsidRDefault="00557BC9" w:rsidP="00632DFC">
      <w:pPr>
        <w:jc w:val="both"/>
        <w:rPr>
          <w:lang w:val="en-GB"/>
        </w:rPr>
      </w:pPr>
      <w:r>
        <w:rPr>
          <w:lang w:val="en-GB"/>
        </w:rPr>
        <w:t>Every refugee aged of 18 years old and above has the right to vote for his/her block leaders</w:t>
      </w:r>
      <w:r w:rsidR="00153FCB">
        <w:rPr>
          <w:lang w:val="en-GB"/>
        </w:rPr>
        <w:t>.</w:t>
      </w:r>
    </w:p>
    <w:p w:rsidR="00557BC9" w:rsidRDefault="00557BC9" w:rsidP="00632DFC">
      <w:pPr>
        <w:jc w:val="both"/>
        <w:rPr>
          <w:lang w:val="en-GB"/>
        </w:rPr>
      </w:pPr>
      <w:r>
        <w:rPr>
          <w:lang w:val="en-GB"/>
        </w:rPr>
        <w:t>The voter ha</w:t>
      </w:r>
      <w:r w:rsidR="000E24DF">
        <w:rPr>
          <w:lang w:val="en-GB"/>
        </w:rPr>
        <w:t>s to be resident in the block s/he</w:t>
      </w:r>
      <w:r>
        <w:rPr>
          <w:lang w:val="en-GB"/>
        </w:rPr>
        <w:t xml:space="preserve"> vote</w:t>
      </w:r>
      <w:r w:rsidR="000E24DF">
        <w:rPr>
          <w:lang w:val="en-GB"/>
        </w:rPr>
        <w:t>s.</w:t>
      </w:r>
    </w:p>
    <w:p w:rsidR="00557BC9" w:rsidRDefault="00557BC9" w:rsidP="00632DFC">
      <w:pPr>
        <w:jc w:val="both"/>
        <w:rPr>
          <w:lang w:val="en-GB"/>
        </w:rPr>
      </w:pPr>
      <w:r>
        <w:rPr>
          <w:lang w:val="en-GB"/>
        </w:rPr>
        <w:t xml:space="preserve">The voter has to be registered as a voter by </w:t>
      </w:r>
      <w:r w:rsidR="00153FCB">
        <w:rPr>
          <w:lang w:val="en-GB"/>
        </w:rPr>
        <w:t>UNHCR/</w:t>
      </w:r>
      <w:r>
        <w:rPr>
          <w:lang w:val="en-GB"/>
        </w:rPr>
        <w:t>AD</w:t>
      </w:r>
      <w:r w:rsidR="000E24DF">
        <w:rPr>
          <w:lang w:val="en-GB"/>
        </w:rPr>
        <w:t>RA prior to the Election.</w:t>
      </w:r>
    </w:p>
    <w:p w:rsidR="0077492C" w:rsidRPr="00557BC9" w:rsidRDefault="0077492C" w:rsidP="00632DFC">
      <w:pPr>
        <w:ind w:left="360"/>
        <w:jc w:val="both"/>
        <w:rPr>
          <w:b/>
          <w:lang w:val="en-GB"/>
        </w:rPr>
      </w:pPr>
    </w:p>
    <w:p w:rsidR="000065D3" w:rsidRPr="00C260D6" w:rsidRDefault="00557BC9" w:rsidP="00C260D6">
      <w:pPr>
        <w:numPr>
          <w:ilvl w:val="0"/>
          <w:numId w:val="3"/>
        </w:numPr>
        <w:jc w:val="both"/>
        <w:rPr>
          <w:b/>
          <w:i/>
          <w:lang w:val="en-GB"/>
        </w:rPr>
      </w:pPr>
      <w:r w:rsidRPr="00C260D6">
        <w:rPr>
          <w:b/>
          <w:i/>
          <w:lang w:val="en-GB"/>
        </w:rPr>
        <w:t xml:space="preserve">To be a candidate </w:t>
      </w:r>
    </w:p>
    <w:p w:rsidR="00557BC9" w:rsidRPr="00557BC9" w:rsidRDefault="00557BC9" w:rsidP="00632DFC">
      <w:pPr>
        <w:jc w:val="both"/>
        <w:rPr>
          <w:b/>
          <w:lang w:val="en-GB"/>
        </w:rPr>
      </w:pPr>
    </w:p>
    <w:p w:rsidR="000E24DF" w:rsidRDefault="002A360A" w:rsidP="00632DFC">
      <w:pPr>
        <w:jc w:val="both"/>
        <w:rPr>
          <w:lang w:val="en-GB"/>
        </w:rPr>
      </w:pPr>
      <w:r>
        <w:rPr>
          <w:lang w:val="en-GB"/>
        </w:rPr>
        <w:t xml:space="preserve">Every refugee aged of 25 </w:t>
      </w:r>
      <w:r w:rsidR="000E24DF">
        <w:rPr>
          <w:lang w:val="en-GB"/>
        </w:rPr>
        <w:t>years old and above has the rig</w:t>
      </w:r>
      <w:r w:rsidR="00153FCB">
        <w:rPr>
          <w:lang w:val="en-GB"/>
        </w:rPr>
        <w:t>ht to apply to be a candidate at</w:t>
      </w:r>
      <w:r w:rsidR="000E24DF">
        <w:rPr>
          <w:lang w:val="en-GB"/>
        </w:rPr>
        <w:t xml:space="preserve"> the Electoral Office.</w:t>
      </w:r>
    </w:p>
    <w:p w:rsidR="000E24DF" w:rsidRDefault="000E24DF" w:rsidP="00632DFC">
      <w:pPr>
        <w:jc w:val="both"/>
        <w:rPr>
          <w:lang w:val="en-GB"/>
        </w:rPr>
      </w:pPr>
      <w:r>
        <w:rPr>
          <w:lang w:val="en-GB"/>
        </w:rPr>
        <w:t>Candidates have to be resident in the Block they want to represent.</w:t>
      </w:r>
    </w:p>
    <w:p w:rsidR="000E24DF" w:rsidRDefault="000E24DF" w:rsidP="00632DFC">
      <w:pPr>
        <w:jc w:val="both"/>
        <w:rPr>
          <w:lang w:val="en-GB"/>
        </w:rPr>
      </w:pPr>
    </w:p>
    <w:p w:rsidR="000065D3" w:rsidRDefault="000065D3" w:rsidP="00632DFC">
      <w:pPr>
        <w:jc w:val="both"/>
        <w:rPr>
          <w:lang w:val="en-GB"/>
        </w:rPr>
      </w:pPr>
      <w:r>
        <w:rPr>
          <w:lang w:val="en-GB"/>
        </w:rPr>
        <w:t xml:space="preserve">There is no reason that a refugee could not be </w:t>
      </w:r>
      <w:r w:rsidR="00153FCB">
        <w:rPr>
          <w:lang w:val="en-GB"/>
        </w:rPr>
        <w:t xml:space="preserve">a </w:t>
      </w:r>
      <w:r>
        <w:rPr>
          <w:lang w:val="en-GB"/>
        </w:rPr>
        <w:t xml:space="preserve">Block Leader because </w:t>
      </w:r>
      <w:r w:rsidR="003A622B">
        <w:rPr>
          <w:lang w:val="en-GB"/>
        </w:rPr>
        <w:t>s/</w:t>
      </w:r>
      <w:r>
        <w:rPr>
          <w:lang w:val="en-GB"/>
        </w:rPr>
        <w:t>he does not speak English or Arab</w:t>
      </w:r>
      <w:r w:rsidR="000E24DF">
        <w:rPr>
          <w:lang w:val="en-GB"/>
        </w:rPr>
        <w:t>ic. Translations are always</w:t>
      </w:r>
      <w:r w:rsidR="00A23328">
        <w:rPr>
          <w:lang w:val="en-GB"/>
        </w:rPr>
        <w:t xml:space="preserve"> provided during</w:t>
      </w:r>
      <w:r>
        <w:rPr>
          <w:lang w:val="en-GB"/>
        </w:rPr>
        <w:t xml:space="preserve"> meeting</w:t>
      </w:r>
      <w:r w:rsidR="00A23328">
        <w:rPr>
          <w:lang w:val="en-GB"/>
        </w:rPr>
        <w:t>s</w:t>
      </w:r>
      <w:r>
        <w:rPr>
          <w:lang w:val="en-GB"/>
        </w:rPr>
        <w:t xml:space="preserve"> with NGOs, UNHCR, WFP or </w:t>
      </w:r>
      <w:r w:rsidR="000E24DF">
        <w:rPr>
          <w:lang w:val="en-GB"/>
        </w:rPr>
        <w:t xml:space="preserve">Local </w:t>
      </w:r>
      <w:r>
        <w:rPr>
          <w:lang w:val="en-GB"/>
        </w:rPr>
        <w:t>Authorities.</w:t>
      </w:r>
    </w:p>
    <w:p w:rsidR="000E24DF" w:rsidRDefault="000E24DF" w:rsidP="000E24DF">
      <w:pPr>
        <w:jc w:val="both"/>
        <w:rPr>
          <w:lang w:val="en-GB"/>
        </w:rPr>
      </w:pPr>
      <w:r>
        <w:rPr>
          <w:lang w:val="en-GB"/>
        </w:rPr>
        <w:t xml:space="preserve">There is no reason that a refugee could not be </w:t>
      </w:r>
      <w:r w:rsidR="00A23328">
        <w:rPr>
          <w:lang w:val="en-GB"/>
        </w:rPr>
        <w:t xml:space="preserve">a </w:t>
      </w:r>
      <w:r>
        <w:rPr>
          <w:lang w:val="en-GB"/>
        </w:rPr>
        <w:t>Block Leader because s/he is not able to write.</w:t>
      </w:r>
    </w:p>
    <w:p w:rsidR="000E24DF" w:rsidRDefault="000E24DF" w:rsidP="00632DFC">
      <w:pPr>
        <w:jc w:val="both"/>
        <w:rPr>
          <w:lang w:val="en-GB"/>
        </w:rPr>
      </w:pPr>
    </w:p>
    <w:p w:rsidR="000065D3" w:rsidRDefault="00392448" w:rsidP="00632DFC">
      <w:pPr>
        <w:jc w:val="both"/>
        <w:rPr>
          <w:lang w:val="en-GB"/>
        </w:rPr>
      </w:pPr>
      <w:r>
        <w:rPr>
          <w:lang w:val="en-GB"/>
        </w:rPr>
        <w:t xml:space="preserve">No </w:t>
      </w:r>
      <w:r w:rsidR="000E24DF">
        <w:rPr>
          <w:lang w:val="en-GB"/>
        </w:rPr>
        <w:t xml:space="preserve">discrimination based on tribe, sex or </w:t>
      </w:r>
      <w:r w:rsidR="00AA61AF">
        <w:rPr>
          <w:lang w:val="en-GB"/>
        </w:rPr>
        <w:t>age is</w:t>
      </w:r>
      <w:r w:rsidR="000E24DF">
        <w:rPr>
          <w:lang w:val="en-GB"/>
        </w:rPr>
        <w:t xml:space="preserve"> accepted.</w:t>
      </w:r>
    </w:p>
    <w:p w:rsidR="00C260D6" w:rsidRDefault="00C260D6" w:rsidP="00632DFC">
      <w:pPr>
        <w:jc w:val="both"/>
        <w:rPr>
          <w:lang w:val="en-GB"/>
        </w:rPr>
      </w:pPr>
    </w:p>
    <w:p w:rsidR="003A622B" w:rsidRDefault="000E24DF" w:rsidP="00632DFC">
      <w:pPr>
        <w:jc w:val="both"/>
        <w:rPr>
          <w:lang w:val="en-GB"/>
        </w:rPr>
      </w:pPr>
      <w:r>
        <w:rPr>
          <w:lang w:val="en-GB"/>
        </w:rPr>
        <w:t>UNHCR and ADRA can decide to disqualify an application if:</w:t>
      </w:r>
    </w:p>
    <w:p w:rsidR="00CF6C5B" w:rsidRDefault="00CF6C5B" w:rsidP="00CF6C5B">
      <w:pPr>
        <w:numPr>
          <w:ilvl w:val="2"/>
          <w:numId w:val="1"/>
        </w:numPr>
        <w:jc w:val="both"/>
        <w:rPr>
          <w:lang w:val="en-GB"/>
        </w:rPr>
      </w:pPr>
      <w:r>
        <w:rPr>
          <w:lang w:val="en-GB"/>
        </w:rPr>
        <w:t>Attempt of bribery during the election process</w:t>
      </w:r>
    </w:p>
    <w:p w:rsidR="00CF6C5B" w:rsidRDefault="00FE7FC5" w:rsidP="00CF6C5B">
      <w:pPr>
        <w:numPr>
          <w:ilvl w:val="2"/>
          <w:numId w:val="1"/>
        </w:numPr>
        <w:jc w:val="both"/>
        <w:rPr>
          <w:lang w:val="en-GB"/>
        </w:rPr>
      </w:pPr>
      <w:r>
        <w:rPr>
          <w:lang w:val="en-GB"/>
        </w:rPr>
        <w:t>Applicant committed a serious crime in the past</w:t>
      </w:r>
    </w:p>
    <w:p w:rsidR="00FE7FC5" w:rsidRDefault="00FE7FC5" w:rsidP="00CF6C5B">
      <w:pPr>
        <w:numPr>
          <w:ilvl w:val="2"/>
          <w:numId w:val="1"/>
        </w:numPr>
        <w:jc w:val="both"/>
        <w:rPr>
          <w:lang w:val="en-GB"/>
        </w:rPr>
      </w:pPr>
      <w:r>
        <w:rPr>
          <w:lang w:val="en-GB"/>
        </w:rPr>
        <w:t>Applicant committed previous acts of misbehaviour such as corruption, exploitation, disturbance of public order</w:t>
      </w:r>
      <w:r w:rsidR="00A23328">
        <w:rPr>
          <w:lang w:val="en-GB"/>
        </w:rPr>
        <w:t>.</w:t>
      </w:r>
    </w:p>
    <w:p w:rsidR="00FE7FC5" w:rsidRDefault="00FE7FC5" w:rsidP="00FE7FC5">
      <w:pPr>
        <w:ind w:left="1980"/>
        <w:jc w:val="both"/>
        <w:rPr>
          <w:lang w:val="en-GB"/>
        </w:rPr>
      </w:pPr>
    </w:p>
    <w:p w:rsidR="00A1719F" w:rsidRDefault="00A1719F" w:rsidP="00632DFC">
      <w:pPr>
        <w:jc w:val="both"/>
        <w:rPr>
          <w:lang w:val="en-GB"/>
        </w:rPr>
      </w:pPr>
    </w:p>
    <w:p w:rsidR="0077492C" w:rsidRPr="00557BC9" w:rsidRDefault="0077492C" w:rsidP="00632DFC">
      <w:pPr>
        <w:numPr>
          <w:ilvl w:val="0"/>
          <w:numId w:val="1"/>
        </w:numPr>
        <w:jc w:val="both"/>
        <w:rPr>
          <w:b/>
          <w:u w:val="single"/>
          <w:lang w:val="en-GB"/>
        </w:rPr>
      </w:pPr>
      <w:r w:rsidRPr="00557BC9">
        <w:rPr>
          <w:b/>
          <w:u w:val="single"/>
          <w:lang w:val="en-GB"/>
        </w:rPr>
        <w:t>Role, Rights and Duties of a Block Leader</w:t>
      </w:r>
    </w:p>
    <w:p w:rsidR="00B013DD" w:rsidRDefault="00B013DD" w:rsidP="00632DFC">
      <w:pPr>
        <w:jc w:val="both"/>
        <w:rPr>
          <w:lang w:val="en-GB"/>
        </w:rPr>
      </w:pPr>
    </w:p>
    <w:p w:rsidR="003A622B" w:rsidRPr="00C94B96" w:rsidRDefault="00C94B96" w:rsidP="00C94B96">
      <w:pPr>
        <w:numPr>
          <w:ilvl w:val="1"/>
          <w:numId w:val="1"/>
        </w:numPr>
        <w:tabs>
          <w:tab w:val="clear" w:pos="1440"/>
          <w:tab w:val="num" w:pos="720"/>
        </w:tabs>
        <w:ind w:left="840" w:hanging="120"/>
        <w:jc w:val="both"/>
        <w:rPr>
          <w:b/>
          <w:i/>
          <w:lang w:val="en-GB"/>
        </w:rPr>
      </w:pPr>
      <w:r w:rsidRPr="00C94B96">
        <w:rPr>
          <w:b/>
          <w:i/>
          <w:lang w:val="en-GB"/>
        </w:rPr>
        <w:t>Role of the Block Leaders</w:t>
      </w:r>
    </w:p>
    <w:p w:rsidR="000622B1" w:rsidRDefault="000622B1" w:rsidP="00632DFC">
      <w:pPr>
        <w:jc w:val="both"/>
        <w:rPr>
          <w:lang w:val="en-GB"/>
        </w:rPr>
      </w:pPr>
    </w:p>
    <w:p w:rsidR="000622B1" w:rsidRDefault="00FE7FC5" w:rsidP="00632DFC">
      <w:pPr>
        <w:jc w:val="both"/>
        <w:rPr>
          <w:lang w:val="en-GB"/>
        </w:rPr>
      </w:pPr>
      <w:r>
        <w:rPr>
          <w:lang w:val="en-GB"/>
        </w:rPr>
        <w:t>Block Leaders</w:t>
      </w:r>
      <w:r w:rsidR="00374308">
        <w:rPr>
          <w:lang w:val="en-GB"/>
        </w:rPr>
        <w:t xml:space="preserve"> liaise with the rele</w:t>
      </w:r>
      <w:r w:rsidR="0046759A">
        <w:rPr>
          <w:lang w:val="en-GB"/>
        </w:rPr>
        <w:t>vant authorities and agencies to coordinate the day-to-day management of the camp. Block Leaders</w:t>
      </w:r>
      <w:r w:rsidR="000622B1">
        <w:rPr>
          <w:lang w:val="en-GB"/>
        </w:rPr>
        <w:t xml:space="preserve"> provide the main link between camp population, NGOs, </w:t>
      </w:r>
      <w:r>
        <w:rPr>
          <w:lang w:val="en-GB"/>
        </w:rPr>
        <w:t>WFP and</w:t>
      </w:r>
      <w:r w:rsidR="000622B1">
        <w:rPr>
          <w:lang w:val="en-GB"/>
        </w:rPr>
        <w:t xml:space="preserve"> UNHCR</w:t>
      </w:r>
      <w:r>
        <w:rPr>
          <w:lang w:val="en-GB"/>
        </w:rPr>
        <w:t xml:space="preserve"> and advocate, on behalf of the camp residents, </w:t>
      </w:r>
      <w:r w:rsidR="00C94B96">
        <w:rPr>
          <w:lang w:val="en-GB"/>
        </w:rPr>
        <w:t>to the humanitarian comm</w:t>
      </w:r>
      <w:r>
        <w:rPr>
          <w:lang w:val="en-GB"/>
        </w:rPr>
        <w:t>unity and the local authorities.</w:t>
      </w:r>
    </w:p>
    <w:p w:rsidR="001C5C49" w:rsidRDefault="00FE7FC5" w:rsidP="00632DFC">
      <w:pPr>
        <w:jc w:val="both"/>
        <w:rPr>
          <w:lang w:val="en-GB"/>
        </w:rPr>
      </w:pPr>
      <w:r>
        <w:rPr>
          <w:lang w:val="en-GB"/>
        </w:rPr>
        <w:t>Block L</w:t>
      </w:r>
      <w:r w:rsidR="001C5C49">
        <w:rPr>
          <w:lang w:val="en-GB"/>
        </w:rPr>
        <w:t xml:space="preserve">eaders </w:t>
      </w:r>
      <w:r w:rsidR="00C94B96">
        <w:rPr>
          <w:lang w:val="en-GB"/>
        </w:rPr>
        <w:t>voice and</w:t>
      </w:r>
      <w:r w:rsidR="001C5C49">
        <w:rPr>
          <w:lang w:val="en-GB"/>
        </w:rPr>
        <w:t xml:space="preserve"> peacefully channel concerns of the refugee population directly with UNHCR, WFP and implementing partners in orde</w:t>
      </w:r>
      <w:r w:rsidR="000528B8">
        <w:rPr>
          <w:lang w:val="en-GB"/>
        </w:rPr>
        <w:t xml:space="preserve">r to </w:t>
      </w:r>
      <w:r w:rsidR="00C94B96">
        <w:rPr>
          <w:lang w:val="en-GB"/>
        </w:rPr>
        <w:t>reduce misunderstanding</w:t>
      </w:r>
      <w:r w:rsidR="000528B8">
        <w:rPr>
          <w:lang w:val="en-GB"/>
        </w:rPr>
        <w:t xml:space="preserve"> and </w:t>
      </w:r>
      <w:r>
        <w:rPr>
          <w:lang w:val="en-GB"/>
        </w:rPr>
        <w:t xml:space="preserve">to </w:t>
      </w:r>
      <w:r w:rsidR="000528B8">
        <w:rPr>
          <w:lang w:val="en-GB"/>
        </w:rPr>
        <w:t>avoid tensions and violence.</w:t>
      </w:r>
    </w:p>
    <w:p w:rsidR="00374308" w:rsidRDefault="00374308" w:rsidP="00632DFC">
      <w:pPr>
        <w:jc w:val="both"/>
        <w:rPr>
          <w:lang w:val="en-GB"/>
        </w:rPr>
      </w:pPr>
    </w:p>
    <w:p w:rsidR="0029458C" w:rsidRDefault="00FE7FC5" w:rsidP="00632DFC">
      <w:pPr>
        <w:jc w:val="both"/>
        <w:rPr>
          <w:lang w:val="en-GB"/>
        </w:rPr>
      </w:pPr>
      <w:r>
        <w:rPr>
          <w:lang w:val="en-GB"/>
        </w:rPr>
        <w:t>Block Leaders p</w:t>
      </w:r>
      <w:r w:rsidR="001C5C49">
        <w:rPr>
          <w:lang w:val="en-GB"/>
        </w:rPr>
        <w:t>ro</w:t>
      </w:r>
      <w:r w:rsidR="0029458C">
        <w:rPr>
          <w:lang w:val="en-GB"/>
        </w:rPr>
        <w:t>v</w:t>
      </w:r>
      <w:r w:rsidR="001C5C49">
        <w:rPr>
          <w:lang w:val="en-GB"/>
        </w:rPr>
        <w:t>i</w:t>
      </w:r>
      <w:r>
        <w:rPr>
          <w:lang w:val="en-GB"/>
        </w:rPr>
        <w:t>de a medium for</w:t>
      </w:r>
      <w:r w:rsidR="0029458C">
        <w:rPr>
          <w:lang w:val="en-GB"/>
        </w:rPr>
        <w:t xml:space="preserve"> information dissemination</w:t>
      </w:r>
      <w:r>
        <w:rPr>
          <w:lang w:val="en-GB"/>
        </w:rPr>
        <w:t xml:space="preserve"> and relay key information to the </w:t>
      </w:r>
      <w:r w:rsidR="002D5947">
        <w:rPr>
          <w:lang w:val="en-GB"/>
        </w:rPr>
        <w:t xml:space="preserve">entire </w:t>
      </w:r>
      <w:r>
        <w:rPr>
          <w:lang w:val="en-GB"/>
        </w:rPr>
        <w:t>camp population.</w:t>
      </w:r>
    </w:p>
    <w:p w:rsidR="00824C25" w:rsidRDefault="002D5947" w:rsidP="00632DFC">
      <w:pPr>
        <w:jc w:val="both"/>
        <w:rPr>
          <w:lang w:val="en-GB"/>
        </w:rPr>
      </w:pPr>
      <w:r>
        <w:rPr>
          <w:lang w:val="en-GB"/>
        </w:rPr>
        <w:t xml:space="preserve">Block Leaders, knowing </w:t>
      </w:r>
      <w:r w:rsidR="00824C25">
        <w:rPr>
          <w:lang w:val="en-GB"/>
        </w:rPr>
        <w:t>the Protection and SGBV referral system</w:t>
      </w:r>
      <w:r>
        <w:rPr>
          <w:lang w:val="en-GB"/>
        </w:rPr>
        <w:t>,</w:t>
      </w:r>
      <w:r w:rsidR="00824C25">
        <w:rPr>
          <w:lang w:val="en-GB"/>
        </w:rPr>
        <w:t xml:space="preserve"> properly </w:t>
      </w:r>
      <w:r w:rsidR="00AA61AF">
        <w:rPr>
          <w:lang w:val="en-GB"/>
        </w:rPr>
        <w:t>orientate</w:t>
      </w:r>
      <w:r w:rsidR="00AA61AF" w:rsidRPr="00AA61AF">
        <w:rPr>
          <w:lang w:val="en-GB"/>
        </w:rPr>
        <w:t xml:space="preserve"> </w:t>
      </w:r>
      <w:r w:rsidR="00AA61AF">
        <w:rPr>
          <w:lang w:val="en-GB"/>
        </w:rPr>
        <w:t>survivors of violence to</w:t>
      </w:r>
      <w:r w:rsidR="00824C25">
        <w:rPr>
          <w:lang w:val="en-GB"/>
        </w:rPr>
        <w:t xml:space="preserve"> the relevant partners.</w:t>
      </w:r>
    </w:p>
    <w:p w:rsidR="00C94B96" w:rsidRDefault="00A16B9C" w:rsidP="00632DFC">
      <w:pPr>
        <w:jc w:val="both"/>
        <w:rPr>
          <w:lang w:val="en-GB"/>
        </w:rPr>
      </w:pPr>
      <w:r>
        <w:rPr>
          <w:lang w:val="en-GB"/>
        </w:rPr>
        <w:t>Block L</w:t>
      </w:r>
      <w:r w:rsidR="00C94B96">
        <w:rPr>
          <w:lang w:val="en-GB"/>
        </w:rPr>
        <w:t xml:space="preserve">eaders </w:t>
      </w:r>
      <w:r w:rsidR="002D5947">
        <w:rPr>
          <w:lang w:val="en-GB"/>
        </w:rPr>
        <w:t>provide help in the identification of</w:t>
      </w:r>
      <w:r w:rsidR="00C94B96">
        <w:rPr>
          <w:lang w:val="en-GB"/>
        </w:rPr>
        <w:t xml:space="preserve"> refugees with special needs.</w:t>
      </w:r>
    </w:p>
    <w:p w:rsidR="00824C25" w:rsidRDefault="00824C25" w:rsidP="00632DFC">
      <w:pPr>
        <w:jc w:val="both"/>
        <w:rPr>
          <w:lang w:val="en-GB"/>
        </w:rPr>
      </w:pPr>
    </w:p>
    <w:p w:rsidR="00181281" w:rsidRDefault="002D5947" w:rsidP="00632DFC">
      <w:pPr>
        <w:jc w:val="both"/>
        <w:rPr>
          <w:lang w:val="en-GB"/>
        </w:rPr>
      </w:pPr>
      <w:r>
        <w:rPr>
          <w:lang w:val="en-GB"/>
        </w:rPr>
        <w:t xml:space="preserve">Block Leaders are responsible for </w:t>
      </w:r>
      <w:r w:rsidR="00181281">
        <w:rPr>
          <w:lang w:val="en-GB"/>
        </w:rPr>
        <w:t xml:space="preserve">intervening in, reconciling and arbitrating over conflict through a fair and due process. </w:t>
      </w:r>
      <w:r w:rsidR="00C94B96">
        <w:rPr>
          <w:lang w:val="en-GB"/>
        </w:rPr>
        <w:t>Block leaders has to play a role of mediator among the community.</w:t>
      </w:r>
    </w:p>
    <w:p w:rsidR="00181281" w:rsidRDefault="00181281" w:rsidP="00632DFC">
      <w:pPr>
        <w:jc w:val="both"/>
        <w:rPr>
          <w:lang w:val="en-GB"/>
        </w:rPr>
      </w:pPr>
      <w:r>
        <w:rPr>
          <w:lang w:val="en-GB"/>
        </w:rPr>
        <w:lastRenderedPageBreak/>
        <w:t>Block leader</w:t>
      </w:r>
      <w:r w:rsidR="00AA61AF">
        <w:rPr>
          <w:lang w:val="en-GB"/>
        </w:rPr>
        <w:t>s have</w:t>
      </w:r>
      <w:r>
        <w:rPr>
          <w:lang w:val="en-GB"/>
        </w:rPr>
        <w:t xml:space="preserve"> to coll</w:t>
      </w:r>
      <w:r w:rsidR="002D5947">
        <w:rPr>
          <w:lang w:val="en-GB"/>
        </w:rPr>
        <w:t>aborate with UNHCR and Police f</w:t>
      </w:r>
      <w:r>
        <w:rPr>
          <w:lang w:val="en-GB"/>
        </w:rPr>
        <w:t>or special cases</w:t>
      </w:r>
      <w:r w:rsidR="002D5947">
        <w:rPr>
          <w:lang w:val="en-GB"/>
        </w:rPr>
        <w:t>.</w:t>
      </w:r>
    </w:p>
    <w:p w:rsidR="002D5947" w:rsidRDefault="00AA61AF" w:rsidP="002D5947">
      <w:pPr>
        <w:jc w:val="both"/>
        <w:rPr>
          <w:lang w:val="en-GB"/>
        </w:rPr>
      </w:pPr>
      <w:r>
        <w:rPr>
          <w:lang w:val="en-GB"/>
        </w:rPr>
        <w:t>Block Leaders ‘activity is</w:t>
      </w:r>
      <w:r w:rsidR="002D5947">
        <w:rPr>
          <w:lang w:val="en-GB"/>
        </w:rPr>
        <w:t xml:space="preserve"> on a volunteer basis meaning they wi</w:t>
      </w:r>
      <w:r>
        <w:rPr>
          <w:lang w:val="en-GB"/>
        </w:rPr>
        <w:t>ll not receive any incentive but also that humanitarian stakeholders</w:t>
      </w:r>
      <w:r w:rsidR="002D5947">
        <w:rPr>
          <w:lang w:val="en-GB"/>
        </w:rPr>
        <w:t xml:space="preserve"> will not </w:t>
      </w:r>
      <w:r>
        <w:rPr>
          <w:lang w:val="en-GB"/>
        </w:rPr>
        <w:t>request</w:t>
      </w:r>
      <w:r w:rsidR="00A16B9C">
        <w:rPr>
          <w:lang w:val="en-GB"/>
        </w:rPr>
        <w:t xml:space="preserve"> them</w:t>
      </w:r>
      <w:r>
        <w:rPr>
          <w:lang w:val="en-GB"/>
        </w:rPr>
        <w:t xml:space="preserve"> to carry out extra –workload not in</w:t>
      </w:r>
      <w:r w:rsidR="00A16B9C">
        <w:rPr>
          <w:lang w:val="en-GB"/>
        </w:rPr>
        <w:t xml:space="preserve"> line with</w:t>
      </w:r>
      <w:r>
        <w:rPr>
          <w:lang w:val="en-GB"/>
        </w:rPr>
        <w:t xml:space="preserve"> their mandate. </w:t>
      </w:r>
    </w:p>
    <w:p w:rsidR="00B013DD" w:rsidRDefault="00B013DD" w:rsidP="00632DFC">
      <w:pPr>
        <w:jc w:val="both"/>
        <w:rPr>
          <w:lang w:val="en-GB"/>
        </w:rPr>
      </w:pPr>
    </w:p>
    <w:p w:rsidR="002D5947" w:rsidRDefault="002D5947" w:rsidP="00632DFC">
      <w:pPr>
        <w:jc w:val="both"/>
        <w:rPr>
          <w:lang w:val="en-GB"/>
        </w:rPr>
      </w:pPr>
    </w:p>
    <w:p w:rsidR="00B013DD" w:rsidRPr="00C94B96" w:rsidRDefault="00C94B96" w:rsidP="00C94B96">
      <w:pPr>
        <w:numPr>
          <w:ilvl w:val="0"/>
          <w:numId w:val="4"/>
        </w:numPr>
        <w:jc w:val="both"/>
        <w:rPr>
          <w:b/>
          <w:i/>
          <w:lang w:val="en-GB"/>
        </w:rPr>
      </w:pPr>
      <w:r w:rsidRPr="00C94B96">
        <w:rPr>
          <w:b/>
          <w:i/>
          <w:lang w:val="en-GB"/>
        </w:rPr>
        <w:t>Rights of the Block Leaders</w:t>
      </w:r>
    </w:p>
    <w:p w:rsidR="001B44F5" w:rsidRDefault="001B44F5" w:rsidP="005219A4">
      <w:pPr>
        <w:jc w:val="both"/>
        <w:rPr>
          <w:lang w:val="en-GB"/>
        </w:rPr>
      </w:pPr>
    </w:p>
    <w:p w:rsidR="007131AA" w:rsidRDefault="001B44F5" w:rsidP="007131AA">
      <w:pPr>
        <w:numPr>
          <w:ilvl w:val="0"/>
          <w:numId w:val="2"/>
        </w:numPr>
        <w:jc w:val="both"/>
        <w:rPr>
          <w:lang w:val="en-GB"/>
        </w:rPr>
      </w:pPr>
      <w:r>
        <w:rPr>
          <w:lang w:val="en-GB"/>
        </w:rPr>
        <w:t>Refugee Block Leaders have the right to be kept informed of actions taken based on consultation. UNHCR, WFP and the IPs have to inform Block Leaders about their activities and programming</w:t>
      </w:r>
      <w:r w:rsidR="00A16B9C">
        <w:rPr>
          <w:lang w:val="en-GB"/>
        </w:rPr>
        <w:t>.</w:t>
      </w:r>
    </w:p>
    <w:p w:rsidR="007131AA" w:rsidRDefault="00294074" w:rsidP="007131AA">
      <w:pPr>
        <w:numPr>
          <w:ilvl w:val="0"/>
          <w:numId w:val="2"/>
        </w:numPr>
        <w:jc w:val="both"/>
        <w:rPr>
          <w:lang w:val="en-GB"/>
        </w:rPr>
      </w:pPr>
      <w:r>
        <w:rPr>
          <w:lang w:val="en-GB"/>
        </w:rPr>
        <w:t>???</w:t>
      </w:r>
    </w:p>
    <w:p w:rsidR="00B013DD" w:rsidRDefault="00B013DD" w:rsidP="00632DFC">
      <w:pPr>
        <w:jc w:val="both"/>
        <w:rPr>
          <w:lang w:val="en-GB"/>
        </w:rPr>
      </w:pPr>
    </w:p>
    <w:p w:rsidR="00B013DD" w:rsidRPr="00C94B96" w:rsidRDefault="007131AA" w:rsidP="00A1719F">
      <w:pPr>
        <w:numPr>
          <w:ilvl w:val="1"/>
          <w:numId w:val="2"/>
        </w:numPr>
        <w:tabs>
          <w:tab w:val="clear" w:pos="1440"/>
          <w:tab w:val="num" w:pos="600"/>
        </w:tabs>
        <w:ind w:left="720" w:firstLine="0"/>
        <w:jc w:val="both"/>
        <w:rPr>
          <w:b/>
          <w:i/>
          <w:lang w:val="en-GB"/>
        </w:rPr>
      </w:pPr>
      <w:r>
        <w:rPr>
          <w:b/>
          <w:i/>
          <w:lang w:val="en-GB"/>
        </w:rPr>
        <w:t xml:space="preserve">Obligations / </w:t>
      </w:r>
      <w:r w:rsidR="00C94B96" w:rsidRPr="00C94B96">
        <w:rPr>
          <w:b/>
          <w:i/>
          <w:lang w:val="en-GB"/>
        </w:rPr>
        <w:t>Duties of the Block Leaders</w:t>
      </w:r>
    </w:p>
    <w:p w:rsidR="00C94B96" w:rsidRDefault="00C94B96" w:rsidP="00C94B96">
      <w:pPr>
        <w:ind w:left="1080"/>
        <w:jc w:val="both"/>
        <w:rPr>
          <w:lang w:val="en-GB"/>
        </w:rPr>
      </w:pPr>
    </w:p>
    <w:p w:rsidR="00B013DD" w:rsidRDefault="00B013DD" w:rsidP="00632DFC">
      <w:pPr>
        <w:jc w:val="both"/>
        <w:rPr>
          <w:lang w:val="en-GB"/>
        </w:rPr>
      </w:pPr>
      <w:r>
        <w:rPr>
          <w:lang w:val="en-GB"/>
        </w:rPr>
        <w:t>Block leaders are duty-bearers and then answerable for observance of all human rights.</w:t>
      </w:r>
      <w:r w:rsidR="000622B1">
        <w:rPr>
          <w:lang w:val="en-GB"/>
        </w:rPr>
        <w:t xml:space="preserve"> They have to comply with the Yemeni Law and International Legal S</w:t>
      </w:r>
      <w:r w:rsidR="007131AA">
        <w:rPr>
          <w:lang w:val="en-GB"/>
        </w:rPr>
        <w:t>tandards</w:t>
      </w:r>
      <w:r w:rsidR="00A16B9C">
        <w:rPr>
          <w:lang w:val="en-GB"/>
        </w:rPr>
        <w:t>.</w:t>
      </w:r>
    </w:p>
    <w:p w:rsidR="001D4B16" w:rsidRDefault="001D4B16" w:rsidP="00632DFC">
      <w:pPr>
        <w:jc w:val="both"/>
        <w:rPr>
          <w:lang w:val="en-GB"/>
        </w:rPr>
      </w:pPr>
    </w:p>
    <w:p w:rsidR="00D6058D" w:rsidRDefault="00A16B9C" w:rsidP="00632DFC">
      <w:pPr>
        <w:jc w:val="both"/>
        <w:rPr>
          <w:lang w:val="en-GB"/>
        </w:rPr>
      </w:pPr>
      <w:r>
        <w:rPr>
          <w:lang w:val="en-GB"/>
        </w:rPr>
        <w:t>Block L</w:t>
      </w:r>
      <w:r w:rsidR="00D6058D">
        <w:rPr>
          <w:lang w:val="en-GB"/>
        </w:rPr>
        <w:t>eaders should represent all the persons of his/her block whatever the sex, age and tribe.</w:t>
      </w:r>
    </w:p>
    <w:p w:rsidR="0045414F" w:rsidRDefault="0045414F" w:rsidP="00632DFC">
      <w:pPr>
        <w:jc w:val="both"/>
        <w:rPr>
          <w:lang w:val="en-GB"/>
        </w:rPr>
      </w:pPr>
    </w:p>
    <w:p w:rsidR="001D4B16" w:rsidRDefault="007131AA" w:rsidP="00632DFC">
      <w:pPr>
        <w:jc w:val="both"/>
        <w:rPr>
          <w:lang w:val="en-GB"/>
        </w:rPr>
      </w:pPr>
      <w:r>
        <w:rPr>
          <w:lang w:val="en-GB"/>
        </w:rPr>
        <w:t xml:space="preserve">Block </w:t>
      </w:r>
      <w:r w:rsidR="0045414F">
        <w:rPr>
          <w:lang w:val="en-GB"/>
        </w:rPr>
        <w:t>Leaders have the obligation to c</w:t>
      </w:r>
      <w:r>
        <w:rPr>
          <w:lang w:val="en-GB"/>
        </w:rPr>
        <w:t>onsult on a</w:t>
      </w:r>
      <w:r w:rsidR="001D4B16">
        <w:rPr>
          <w:lang w:val="en-GB"/>
        </w:rPr>
        <w:t xml:space="preserve"> regu</w:t>
      </w:r>
      <w:r>
        <w:rPr>
          <w:lang w:val="en-GB"/>
        </w:rPr>
        <w:t>lar basis</w:t>
      </w:r>
      <w:r w:rsidR="0029458C">
        <w:rPr>
          <w:lang w:val="en-GB"/>
        </w:rPr>
        <w:t xml:space="preserve"> with the population of his/her block</w:t>
      </w:r>
      <w:r w:rsidR="001D4B16">
        <w:rPr>
          <w:lang w:val="en-GB"/>
        </w:rPr>
        <w:t xml:space="preserve"> to </w:t>
      </w:r>
      <w:r w:rsidR="0029458C">
        <w:rPr>
          <w:lang w:val="en-GB"/>
        </w:rPr>
        <w:t xml:space="preserve">assess </w:t>
      </w:r>
      <w:r w:rsidR="0045414F">
        <w:rPr>
          <w:lang w:val="en-GB"/>
        </w:rPr>
        <w:t xml:space="preserve">properly </w:t>
      </w:r>
      <w:r w:rsidR="00A16B9C">
        <w:rPr>
          <w:lang w:val="en-GB"/>
        </w:rPr>
        <w:t>the needs,</w:t>
      </w:r>
      <w:r w:rsidR="0029458C">
        <w:rPr>
          <w:lang w:val="en-GB"/>
        </w:rPr>
        <w:t xml:space="preserve"> views and concerns </w:t>
      </w:r>
      <w:r>
        <w:rPr>
          <w:lang w:val="en-GB"/>
        </w:rPr>
        <w:t xml:space="preserve">in order to </w:t>
      </w:r>
      <w:r w:rsidR="001D4B16">
        <w:rPr>
          <w:lang w:val="en-GB"/>
        </w:rPr>
        <w:t>report adequately to UNHC</w:t>
      </w:r>
      <w:r>
        <w:rPr>
          <w:lang w:val="en-GB"/>
        </w:rPr>
        <w:t>R</w:t>
      </w:r>
      <w:r w:rsidR="001D4B16">
        <w:rPr>
          <w:lang w:val="en-GB"/>
        </w:rPr>
        <w:t xml:space="preserve"> and its partners during consultation</w:t>
      </w:r>
      <w:r>
        <w:rPr>
          <w:lang w:val="en-GB"/>
        </w:rPr>
        <w:t>.</w:t>
      </w:r>
    </w:p>
    <w:p w:rsidR="007131AA" w:rsidRDefault="007131AA" w:rsidP="00632DFC">
      <w:pPr>
        <w:jc w:val="both"/>
        <w:rPr>
          <w:lang w:val="en-GB"/>
        </w:rPr>
      </w:pPr>
    </w:p>
    <w:p w:rsidR="00374308" w:rsidRDefault="007131AA" w:rsidP="00632DFC">
      <w:pPr>
        <w:jc w:val="both"/>
        <w:rPr>
          <w:lang w:val="en-GB"/>
        </w:rPr>
      </w:pPr>
      <w:r>
        <w:rPr>
          <w:lang w:val="en-GB"/>
        </w:rPr>
        <w:t>Block Leaders have to give feedback and i</w:t>
      </w:r>
      <w:r w:rsidR="002D5947">
        <w:rPr>
          <w:lang w:val="en-GB"/>
        </w:rPr>
        <w:t>nform his/</w:t>
      </w:r>
      <w:r w:rsidR="00374308">
        <w:rPr>
          <w:lang w:val="en-GB"/>
        </w:rPr>
        <w:t xml:space="preserve">her population about the outcome of meeting with Humanitarian community and transmit </w:t>
      </w:r>
      <w:r>
        <w:rPr>
          <w:lang w:val="en-GB"/>
        </w:rPr>
        <w:t>key messages properly without any bias.</w:t>
      </w:r>
    </w:p>
    <w:p w:rsidR="0045414F" w:rsidRDefault="0045414F" w:rsidP="00632DFC">
      <w:pPr>
        <w:jc w:val="both"/>
        <w:rPr>
          <w:lang w:val="en-GB"/>
        </w:rPr>
      </w:pPr>
    </w:p>
    <w:p w:rsidR="001B44F5" w:rsidRDefault="0045414F" w:rsidP="00632DFC">
      <w:pPr>
        <w:jc w:val="both"/>
        <w:rPr>
          <w:lang w:val="en-GB"/>
        </w:rPr>
      </w:pPr>
      <w:r>
        <w:rPr>
          <w:lang w:val="en-GB"/>
        </w:rPr>
        <w:t>Block Leaders have to attend the meeting with the Humanitarian Community.</w:t>
      </w:r>
    </w:p>
    <w:p w:rsidR="0045414F" w:rsidRDefault="0045414F" w:rsidP="00632DFC">
      <w:pPr>
        <w:jc w:val="both"/>
        <w:rPr>
          <w:lang w:val="en-GB"/>
        </w:rPr>
      </w:pPr>
    </w:p>
    <w:p w:rsidR="001B44F5" w:rsidRDefault="001B44F5" w:rsidP="00632DFC">
      <w:pPr>
        <w:ind w:left="360"/>
        <w:jc w:val="both"/>
        <w:rPr>
          <w:lang w:val="en-GB"/>
        </w:rPr>
      </w:pPr>
    </w:p>
    <w:p w:rsidR="0077492C" w:rsidRPr="00C94B96" w:rsidRDefault="002A360A" w:rsidP="00632DFC">
      <w:pPr>
        <w:numPr>
          <w:ilvl w:val="0"/>
          <w:numId w:val="1"/>
        </w:numPr>
        <w:jc w:val="both"/>
        <w:rPr>
          <w:b/>
          <w:u w:val="single"/>
          <w:lang w:val="en-GB"/>
        </w:rPr>
      </w:pPr>
      <w:r>
        <w:rPr>
          <w:b/>
          <w:u w:val="single"/>
          <w:lang w:val="en-GB"/>
        </w:rPr>
        <w:t>Role of the Grand Council</w:t>
      </w:r>
    </w:p>
    <w:p w:rsidR="001B44F5" w:rsidRDefault="001B44F5" w:rsidP="00632DFC">
      <w:pPr>
        <w:jc w:val="both"/>
        <w:rPr>
          <w:lang w:val="en-GB"/>
        </w:rPr>
      </w:pPr>
    </w:p>
    <w:p w:rsidR="001B44F5" w:rsidRDefault="00285E29" w:rsidP="00632DFC">
      <w:pPr>
        <w:jc w:val="both"/>
        <w:rPr>
          <w:lang w:val="en-GB"/>
        </w:rPr>
      </w:pPr>
      <w:r>
        <w:rPr>
          <w:lang w:val="en-GB"/>
        </w:rPr>
        <w:t>Main purpose of the Grand</w:t>
      </w:r>
      <w:r w:rsidR="00294074">
        <w:rPr>
          <w:lang w:val="en-GB"/>
        </w:rPr>
        <w:t xml:space="preserve"> Co</w:t>
      </w:r>
      <w:r>
        <w:rPr>
          <w:lang w:val="en-GB"/>
        </w:rPr>
        <w:t>uncil</w:t>
      </w:r>
      <w:r w:rsidR="00294074">
        <w:rPr>
          <w:lang w:val="en-GB"/>
        </w:rPr>
        <w:t xml:space="preserve"> is to i</w:t>
      </w:r>
      <w:r w:rsidR="00B013DD">
        <w:rPr>
          <w:lang w:val="en-GB"/>
        </w:rPr>
        <w:t xml:space="preserve">ncrease transparency in </w:t>
      </w:r>
      <w:r w:rsidR="00A16B9C">
        <w:rPr>
          <w:lang w:val="en-GB"/>
        </w:rPr>
        <w:t>decision-</w:t>
      </w:r>
      <w:r w:rsidR="001B44F5">
        <w:rPr>
          <w:lang w:val="en-GB"/>
        </w:rPr>
        <w:t>making process</w:t>
      </w:r>
      <w:r w:rsidR="00294074">
        <w:rPr>
          <w:lang w:val="en-GB"/>
        </w:rPr>
        <w:t>.</w:t>
      </w:r>
    </w:p>
    <w:p w:rsidR="0029458C" w:rsidRDefault="00294074" w:rsidP="00632DFC">
      <w:pPr>
        <w:jc w:val="both"/>
        <w:rPr>
          <w:lang w:val="en-GB"/>
        </w:rPr>
      </w:pPr>
      <w:r>
        <w:rPr>
          <w:lang w:val="en-GB"/>
        </w:rPr>
        <w:t>Members of the Executive Committee should a</w:t>
      </w:r>
      <w:r w:rsidR="0029458C">
        <w:rPr>
          <w:lang w:val="en-GB"/>
        </w:rPr>
        <w:t>ttend the cam</w:t>
      </w:r>
      <w:r w:rsidR="00A16B9C">
        <w:rPr>
          <w:lang w:val="en-GB"/>
        </w:rPr>
        <w:t>p coordination meeting.</w:t>
      </w:r>
    </w:p>
    <w:p w:rsidR="00A1719F" w:rsidRDefault="00294074" w:rsidP="00632DFC">
      <w:pPr>
        <w:jc w:val="both"/>
        <w:rPr>
          <w:lang w:val="en-GB"/>
        </w:rPr>
      </w:pPr>
      <w:r>
        <w:rPr>
          <w:lang w:val="en-GB"/>
        </w:rPr>
        <w:t xml:space="preserve">The </w:t>
      </w:r>
      <w:r w:rsidR="00285E29">
        <w:rPr>
          <w:lang w:val="en-GB"/>
        </w:rPr>
        <w:t>Grand</w:t>
      </w:r>
      <w:r>
        <w:rPr>
          <w:lang w:val="en-GB"/>
        </w:rPr>
        <w:t xml:space="preserve"> Co</w:t>
      </w:r>
      <w:r w:rsidR="00285E29">
        <w:rPr>
          <w:lang w:val="en-GB"/>
        </w:rPr>
        <w:t>uncil</w:t>
      </w:r>
      <w:r>
        <w:rPr>
          <w:lang w:val="en-GB"/>
        </w:rPr>
        <w:t xml:space="preserve"> will i</w:t>
      </w:r>
      <w:r w:rsidR="0029458C">
        <w:rPr>
          <w:lang w:val="en-GB"/>
        </w:rPr>
        <w:t xml:space="preserve">nteract </w:t>
      </w:r>
      <w:r>
        <w:rPr>
          <w:lang w:val="en-GB"/>
        </w:rPr>
        <w:t xml:space="preserve">and coordinate </w:t>
      </w:r>
      <w:r w:rsidR="0029458C">
        <w:rPr>
          <w:lang w:val="en-GB"/>
        </w:rPr>
        <w:t>with other relevant committee</w:t>
      </w:r>
      <w:r w:rsidR="00A1719F">
        <w:rPr>
          <w:lang w:val="en-GB"/>
        </w:rPr>
        <w:t>s</w:t>
      </w:r>
      <w:r w:rsidR="0029458C">
        <w:rPr>
          <w:lang w:val="en-GB"/>
        </w:rPr>
        <w:t xml:space="preserve"> such as Women Committee or Youth Committee</w:t>
      </w:r>
      <w:r w:rsidR="0029458C">
        <w:rPr>
          <w:rStyle w:val="Appelnotedebasdep"/>
          <w:lang w:val="en-GB"/>
        </w:rPr>
        <w:footnoteReference w:id="2"/>
      </w:r>
      <w:r w:rsidR="00A1719F">
        <w:rPr>
          <w:lang w:val="en-GB"/>
        </w:rPr>
        <w:t>, and sub-committees such as Health Sub-Committee or Watsan Sub-Committee</w:t>
      </w:r>
    </w:p>
    <w:p w:rsidR="00294074" w:rsidRDefault="00294074" w:rsidP="00632DFC">
      <w:pPr>
        <w:jc w:val="both"/>
        <w:rPr>
          <w:lang w:val="en-GB"/>
        </w:rPr>
      </w:pPr>
    </w:p>
    <w:p w:rsidR="0029458C" w:rsidRDefault="00294074" w:rsidP="00632DFC">
      <w:pPr>
        <w:jc w:val="both"/>
        <w:rPr>
          <w:lang w:val="en-GB"/>
        </w:rPr>
      </w:pPr>
      <w:r>
        <w:rPr>
          <w:lang w:val="en-GB"/>
        </w:rPr>
        <w:t xml:space="preserve">The </w:t>
      </w:r>
      <w:r w:rsidR="00285E29">
        <w:rPr>
          <w:lang w:val="en-GB"/>
        </w:rPr>
        <w:t>Grand</w:t>
      </w:r>
      <w:r>
        <w:rPr>
          <w:lang w:val="en-GB"/>
        </w:rPr>
        <w:t xml:space="preserve"> Co</w:t>
      </w:r>
      <w:r w:rsidR="00285E29">
        <w:rPr>
          <w:lang w:val="en-GB"/>
        </w:rPr>
        <w:t>uncil</w:t>
      </w:r>
      <w:r>
        <w:rPr>
          <w:lang w:val="en-GB"/>
        </w:rPr>
        <w:t xml:space="preserve"> is c</w:t>
      </w:r>
      <w:r w:rsidR="00A1719F">
        <w:rPr>
          <w:lang w:val="en-GB"/>
        </w:rPr>
        <w:t xml:space="preserve">oordinating activities with the </w:t>
      </w:r>
      <w:r>
        <w:rPr>
          <w:lang w:val="en-GB"/>
        </w:rPr>
        <w:t>Humanitarian stakeholders</w:t>
      </w:r>
      <w:r w:rsidR="00122EC6">
        <w:rPr>
          <w:lang w:val="en-GB"/>
        </w:rPr>
        <w:t xml:space="preserve">, host </w:t>
      </w:r>
      <w:r>
        <w:rPr>
          <w:lang w:val="en-GB"/>
        </w:rPr>
        <w:t>communities</w:t>
      </w:r>
      <w:r w:rsidR="00122EC6">
        <w:rPr>
          <w:lang w:val="en-GB"/>
        </w:rPr>
        <w:t xml:space="preserve"> and loc</w:t>
      </w:r>
      <w:r w:rsidR="00A1719F">
        <w:rPr>
          <w:lang w:val="en-GB"/>
        </w:rPr>
        <w:t>a</w:t>
      </w:r>
      <w:r w:rsidR="00122EC6">
        <w:rPr>
          <w:lang w:val="en-GB"/>
        </w:rPr>
        <w:t>l authorities.</w:t>
      </w:r>
    </w:p>
    <w:p w:rsidR="00374308" w:rsidRDefault="00374308" w:rsidP="00632DFC">
      <w:pPr>
        <w:jc w:val="both"/>
        <w:rPr>
          <w:lang w:val="en-GB"/>
        </w:rPr>
      </w:pPr>
    </w:p>
    <w:p w:rsidR="00374308" w:rsidRDefault="00374308" w:rsidP="00632DFC">
      <w:pPr>
        <w:jc w:val="both"/>
        <w:rPr>
          <w:lang w:val="en-GB"/>
        </w:rPr>
      </w:pPr>
      <w:r>
        <w:rPr>
          <w:lang w:val="en-GB"/>
        </w:rPr>
        <w:t>T</w:t>
      </w:r>
      <w:r w:rsidR="00294074">
        <w:rPr>
          <w:lang w:val="en-GB"/>
        </w:rPr>
        <w:t xml:space="preserve">he </w:t>
      </w:r>
      <w:r w:rsidR="00285E29">
        <w:rPr>
          <w:lang w:val="en-GB"/>
        </w:rPr>
        <w:t>Grand</w:t>
      </w:r>
      <w:r w:rsidR="00294074">
        <w:rPr>
          <w:lang w:val="en-GB"/>
        </w:rPr>
        <w:t xml:space="preserve"> Co</w:t>
      </w:r>
      <w:r w:rsidR="00285E29">
        <w:rPr>
          <w:lang w:val="en-GB"/>
        </w:rPr>
        <w:t>uncil</w:t>
      </w:r>
      <w:r w:rsidR="00294074">
        <w:rPr>
          <w:lang w:val="en-GB"/>
        </w:rPr>
        <w:t xml:space="preserve"> t</w:t>
      </w:r>
      <w:r>
        <w:rPr>
          <w:lang w:val="en-GB"/>
        </w:rPr>
        <w:t>ransmit</w:t>
      </w:r>
      <w:r w:rsidR="00294074">
        <w:rPr>
          <w:lang w:val="en-GB"/>
        </w:rPr>
        <w:t>s</w:t>
      </w:r>
      <w:r>
        <w:rPr>
          <w:lang w:val="en-GB"/>
        </w:rPr>
        <w:t xml:space="preserve"> message</w:t>
      </w:r>
      <w:r w:rsidR="00294074">
        <w:rPr>
          <w:lang w:val="en-GB"/>
        </w:rPr>
        <w:t>s</w:t>
      </w:r>
      <w:r w:rsidR="0045151E">
        <w:rPr>
          <w:lang w:val="en-GB"/>
        </w:rPr>
        <w:t xml:space="preserve"> to the Assembly of Block L</w:t>
      </w:r>
      <w:r>
        <w:rPr>
          <w:lang w:val="en-GB"/>
        </w:rPr>
        <w:t>eaders</w:t>
      </w:r>
      <w:r w:rsidR="00294074">
        <w:rPr>
          <w:lang w:val="en-GB"/>
        </w:rPr>
        <w:t>.</w:t>
      </w:r>
    </w:p>
    <w:p w:rsidR="001B44F5" w:rsidRDefault="001B44F5" w:rsidP="00632DFC">
      <w:pPr>
        <w:jc w:val="both"/>
        <w:rPr>
          <w:lang w:val="en-GB"/>
        </w:rPr>
      </w:pPr>
    </w:p>
    <w:p w:rsidR="00CF6C5B" w:rsidRDefault="00CF6C5B" w:rsidP="00632DFC">
      <w:pPr>
        <w:jc w:val="both"/>
        <w:rPr>
          <w:lang w:val="en-GB"/>
        </w:rPr>
      </w:pPr>
    </w:p>
    <w:p w:rsidR="00CF6C5B" w:rsidRPr="0045151E" w:rsidRDefault="00294074" w:rsidP="00632DFC">
      <w:pPr>
        <w:jc w:val="both"/>
        <w:rPr>
          <w:i/>
          <w:lang w:val="en-GB"/>
        </w:rPr>
      </w:pPr>
      <w:r w:rsidRPr="00550CF4">
        <w:rPr>
          <w:i/>
          <w:lang w:val="en-GB"/>
        </w:rPr>
        <w:t>It is worth mentioning that even once new block leaders will be elected contact between UNHCR, WFP and NGOS and the refugee community will not be confined to these representatives</w:t>
      </w:r>
      <w:r>
        <w:rPr>
          <w:i/>
          <w:lang w:val="en-GB"/>
        </w:rPr>
        <w:t>.</w:t>
      </w:r>
    </w:p>
    <w:p w:rsidR="009326D6" w:rsidRDefault="009326D6" w:rsidP="00D860D1">
      <w:pPr>
        <w:ind w:left="360"/>
        <w:jc w:val="center"/>
        <w:rPr>
          <w:lang w:val="en-GB"/>
        </w:rPr>
      </w:pPr>
      <w:r w:rsidRPr="00550CF4">
        <w:rPr>
          <w:b/>
          <w:highlight w:val="lightGray"/>
          <w:u w:val="single"/>
          <w:lang w:val="en-GB"/>
        </w:rPr>
        <w:t xml:space="preserve">ANNEX </w:t>
      </w:r>
      <w:r w:rsidR="00230890" w:rsidRPr="00550CF4">
        <w:rPr>
          <w:b/>
          <w:highlight w:val="lightGray"/>
          <w:u w:val="single"/>
          <w:lang w:val="en-GB"/>
        </w:rPr>
        <w:t>1</w:t>
      </w:r>
      <w:r w:rsidR="00CF6C5B" w:rsidRPr="00550CF4">
        <w:rPr>
          <w:highlight w:val="lightGray"/>
          <w:lang w:val="en-GB"/>
        </w:rPr>
        <w:t xml:space="preserve">: </w:t>
      </w:r>
      <w:r w:rsidR="00D860D1" w:rsidRPr="00550CF4">
        <w:rPr>
          <w:highlight w:val="lightGray"/>
          <w:lang w:val="en-GB"/>
        </w:rPr>
        <w:t>TIMEFRAME</w:t>
      </w:r>
    </w:p>
    <w:p w:rsidR="00CF6C5B" w:rsidRDefault="00CF6C5B" w:rsidP="00632DFC">
      <w:pPr>
        <w:ind w:left="360"/>
        <w:jc w:val="both"/>
        <w:rPr>
          <w:lang w:val="en-GB"/>
        </w:rPr>
      </w:pPr>
    </w:p>
    <w:p w:rsidR="00D860D1" w:rsidRDefault="00D860D1" w:rsidP="00632DFC">
      <w:pPr>
        <w:ind w:left="360"/>
        <w:jc w:val="both"/>
        <w:rPr>
          <w:lang w:val="en-GB"/>
        </w:rPr>
      </w:pPr>
    </w:p>
    <w:p w:rsidR="00CF6C5B" w:rsidRDefault="00CF6C5B" w:rsidP="00632DFC">
      <w:pPr>
        <w:ind w:left="360"/>
        <w:jc w:val="both"/>
        <w:rPr>
          <w:lang w:val="en-GB"/>
        </w:rPr>
      </w:pPr>
    </w:p>
    <w:tbl>
      <w:tblPr>
        <w:tblStyle w:val="Grilledutableau"/>
        <w:tblW w:w="0" w:type="auto"/>
        <w:tblLook w:val="01E0"/>
      </w:tblPr>
      <w:tblGrid>
        <w:gridCol w:w="4428"/>
        <w:gridCol w:w="4428"/>
      </w:tblGrid>
      <w:tr w:rsidR="00D860D1" w:rsidRPr="005B1EC7">
        <w:tc>
          <w:tcPr>
            <w:tcW w:w="4428" w:type="dxa"/>
          </w:tcPr>
          <w:p w:rsidR="00D860D1" w:rsidRPr="00D860D1" w:rsidRDefault="00D860D1" w:rsidP="002820ED">
            <w:pPr>
              <w:jc w:val="center"/>
              <w:rPr>
                <w:b/>
                <w:bCs/>
              </w:rPr>
            </w:pPr>
            <w:r w:rsidRPr="00D860D1">
              <w:rPr>
                <w:b/>
                <w:bCs/>
              </w:rPr>
              <w:t>Timeframe</w:t>
            </w:r>
          </w:p>
        </w:tc>
        <w:tc>
          <w:tcPr>
            <w:tcW w:w="4428" w:type="dxa"/>
          </w:tcPr>
          <w:p w:rsidR="00D860D1" w:rsidRPr="00D860D1" w:rsidRDefault="00D860D1" w:rsidP="002820ED">
            <w:pPr>
              <w:jc w:val="center"/>
              <w:rPr>
                <w:b/>
                <w:bCs/>
              </w:rPr>
            </w:pPr>
            <w:r w:rsidRPr="00D860D1">
              <w:rPr>
                <w:b/>
                <w:bCs/>
              </w:rPr>
              <w:t>Activities</w:t>
            </w:r>
          </w:p>
        </w:tc>
      </w:tr>
      <w:tr w:rsidR="00D860D1">
        <w:tc>
          <w:tcPr>
            <w:tcW w:w="4428" w:type="dxa"/>
          </w:tcPr>
          <w:p w:rsidR="00D860D1" w:rsidRPr="00D860D1" w:rsidRDefault="00D860D1" w:rsidP="002820ED">
            <w:pPr>
              <w:jc w:val="both"/>
              <w:rPr>
                <w:bCs/>
              </w:rPr>
            </w:pPr>
            <w:r w:rsidRPr="00D860D1">
              <w:rPr>
                <w:bCs/>
              </w:rPr>
              <w:t>7</w:t>
            </w:r>
            <w:r w:rsidRPr="00D860D1">
              <w:rPr>
                <w:bCs/>
                <w:vertAlign w:val="superscript"/>
              </w:rPr>
              <w:t>th</w:t>
            </w:r>
            <w:r w:rsidRPr="00D860D1">
              <w:rPr>
                <w:bCs/>
              </w:rPr>
              <w:t xml:space="preserve"> to 18</w:t>
            </w:r>
            <w:r w:rsidRPr="00D860D1">
              <w:rPr>
                <w:bCs/>
                <w:vertAlign w:val="superscript"/>
              </w:rPr>
              <w:t>th</w:t>
            </w:r>
            <w:r w:rsidRPr="00D860D1">
              <w:rPr>
                <w:bCs/>
              </w:rPr>
              <w:t xml:space="preserve"> of September</w:t>
            </w:r>
          </w:p>
        </w:tc>
        <w:tc>
          <w:tcPr>
            <w:tcW w:w="4428" w:type="dxa"/>
          </w:tcPr>
          <w:p w:rsidR="00D860D1" w:rsidRPr="00D860D1" w:rsidRDefault="00D860D1" w:rsidP="002820ED">
            <w:pPr>
              <w:jc w:val="both"/>
              <w:rPr>
                <w:bCs/>
              </w:rPr>
            </w:pPr>
            <w:r w:rsidRPr="00D860D1">
              <w:rPr>
                <w:bCs/>
              </w:rPr>
              <w:t>Awareness Raising Campaign</w:t>
            </w:r>
          </w:p>
          <w:p w:rsidR="00D860D1" w:rsidRPr="00D860D1" w:rsidRDefault="00D860D1" w:rsidP="002820ED">
            <w:pPr>
              <w:jc w:val="both"/>
              <w:rPr>
                <w:bCs/>
              </w:rPr>
            </w:pPr>
            <w:r w:rsidRPr="00D860D1">
              <w:rPr>
                <w:bCs/>
              </w:rPr>
              <w:t>Registration of the candidates in each block by ADRA Community mobilizers with UNHCR support</w:t>
            </w:r>
          </w:p>
        </w:tc>
      </w:tr>
      <w:tr w:rsidR="00D860D1">
        <w:tc>
          <w:tcPr>
            <w:tcW w:w="4428" w:type="dxa"/>
          </w:tcPr>
          <w:p w:rsidR="00D860D1" w:rsidRPr="00D860D1" w:rsidRDefault="00D860D1" w:rsidP="002820ED">
            <w:pPr>
              <w:jc w:val="both"/>
              <w:rPr>
                <w:bCs/>
              </w:rPr>
            </w:pPr>
            <w:r w:rsidRPr="00D860D1">
              <w:rPr>
                <w:bCs/>
              </w:rPr>
              <w:t>21</w:t>
            </w:r>
            <w:r w:rsidRPr="00D860D1">
              <w:rPr>
                <w:bCs/>
                <w:vertAlign w:val="superscript"/>
              </w:rPr>
              <w:t>st</w:t>
            </w:r>
            <w:r w:rsidRPr="00D860D1">
              <w:rPr>
                <w:bCs/>
              </w:rPr>
              <w:t>, 22</w:t>
            </w:r>
            <w:r w:rsidRPr="00D860D1">
              <w:rPr>
                <w:bCs/>
                <w:vertAlign w:val="superscript"/>
              </w:rPr>
              <w:t>nd</w:t>
            </w:r>
            <w:r w:rsidRPr="00D860D1">
              <w:rPr>
                <w:bCs/>
              </w:rPr>
              <w:t>, 23</w:t>
            </w:r>
            <w:r w:rsidRPr="00D860D1">
              <w:rPr>
                <w:bCs/>
                <w:vertAlign w:val="superscript"/>
              </w:rPr>
              <w:t>rd</w:t>
            </w:r>
            <w:r w:rsidRPr="00D860D1">
              <w:rPr>
                <w:bCs/>
              </w:rPr>
              <w:t xml:space="preserve"> of September</w:t>
            </w:r>
          </w:p>
        </w:tc>
        <w:tc>
          <w:tcPr>
            <w:tcW w:w="4428" w:type="dxa"/>
          </w:tcPr>
          <w:p w:rsidR="00D860D1" w:rsidRPr="00D860D1" w:rsidRDefault="00D860D1" w:rsidP="002820ED">
            <w:pPr>
              <w:jc w:val="both"/>
              <w:rPr>
                <w:bCs/>
              </w:rPr>
            </w:pPr>
            <w:r w:rsidRPr="00D860D1">
              <w:rPr>
                <w:bCs/>
              </w:rPr>
              <w:t>Opening of the electoral Office</w:t>
            </w:r>
          </w:p>
          <w:p w:rsidR="00D860D1" w:rsidRPr="00D860D1" w:rsidRDefault="00D860D1" w:rsidP="002820ED">
            <w:pPr>
              <w:rPr>
                <w:bCs/>
              </w:rPr>
            </w:pPr>
            <w:r w:rsidRPr="00D860D1">
              <w:rPr>
                <w:bCs/>
              </w:rPr>
              <w:t xml:space="preserve">Registration of the candidates </w:t>
            </w:r>
          </w:p>
          <w:p w:rsidR="00D860D1" w:rsidRPr="00D860D1" w:rsidRDefault="00D860D1" w:rsidP="002820ED">
            <w:pPr>
              <w:rPr>
                <w:bCs/>
              </w:rPr>
            </w:pPr>
            <w:r w:rsidRPr="00D860D1">
              <w:rPr>
                <w:bCs/>
              </w:rPr>
              <w:t>(name, pictures, and validation/checking/disqualifications of any needed)</w:t>
            </w:r>
          </w:p>
        </w:tc>
      </w:tr>
      <w:tr w:rsidR="00D860D1">
        <w:tc>
          <w:tcPr>
            <w:tcW w:w="4428" w:type="dxa"/>
          </w:tcPr>
          <w:p w:rsidR="00D860D1" w:rsidRPr="00D860D1" w:rsidRDefault="00D860D1" w:rsidP="002820ED">
            <w:pPr>
              <w:jc w:val="both"/>
              <w:rPr>
                <w:bCs/>
              </w:rPr>
            </w:pPr>
            <w:r w:rsidRPr="00D860D1">
              <w:rPr>
                <w:bCs/>
              </w:rPr>
              <w:t>25</w:t>
            </w:r>
            <w:r w:rsidRPr="00D860D1">
              <w:rPr>
                <w:bCs/>
                <w:vertAlign w:val="superscript"/>
              </w:rPr>
              <w:t>th</w:t>
            </w:r>
            <w:r w:rsidRPr="00D860D1">
              <w:rPr>
                <w:bCs/>
              </w:rPr>
              <w:t xml:space="preserve"> of September</w:t>
            </w:r>
          </w:p>
        </w:tc>
        <w:tc>
          <w:tcPr>
            <w:tcW w:w="4428" w:type="dxa"/>
          </w:tcPr>
          <w:p w:rsidR="00D860D1" w:rsidRPr="00D860D1" w:rsidRDefault="00D860D1" w:rsidP="002820ED">
            <w:pPr>
              <w:jc w:val="both"/>
              <w:rPr>
                <w:bCs/>
              </w:rPr>
            </w:pPr>
            <w:r w:rsidRPr="00D860D1">
              <w:rPr>
                <w:bCs/>
              </w:rPr>
              <w:t>Advertising of the official candidacies for each block</w:t>
            </w:r>
          </w:p>
        </w:tc>
      </w:tr>
      <w:tr w:rsidR="00D860D1">
        <w:tc>
          <w:tcPr>
            <w:tcW w:w="4428" w:type="dxa"/>
          </w:tcPr>
          <w:p w:rsidR="00D860D1" w:rsidRPr="00D860D1" w:rsidRDefault="00D860D1" w:rsidP="002820ED">
            <w:pPr>
              <w:jc w:val="both"/>
              <w:rPr>
                <w:bCs/>
              </w:rPr>
            </w:pPr>
            <w:r w:rsidRPr="00D860D1">
              <w:rPr>
                <w:bCs/>
              </w:rPr>
              <w:t>5</w:t>
            </w:r>
            <w:r w:rsidRPr="00D860D1">
              <w:rPr>
                <w:bCs/>
                <w:vertAlign w:val="superscript"/>
              </w:rPr>
              <w:t>th</w:t>
            </w:r>
            <w:r w:rsidRPr="00D860D1">
              <w:rPr>
                <w:bCs/>
              </w:rPr>
              <w:t xml:space="preserve"> of October</w:t>
            </w:r>
          </w:p>
        </w:tc>
        <w:tc>
          <w:tcPr>
            <w:tcW w:w="4428" w:type="dxa"/>
          </w:tcPr>
          <w:p w:rsidR="00D860D1" w:rsidRPr="00D860D1" w:rsidRDefault="00D860D1" w:rsidP="002820ED">
            <w:pPr>
              <w:jc w:val="both"/>
              <w:rPr>
                <w:bCs/>
              </w:rPr>
            </w:pPr>
            <w:r w:rsidRPr="00D860D1">
              <w:rPr>
                <w:bCs/>
              </w:rPr>
              <w:t>Election day with the support of all humanitarian staff</w:t>
            </w:r>
          </w:p>
        </w:tc>
      </w:tr>
      <w:tr w:rsidR="00D860D1">
        <w:tc>
          <w:tcPr>
            <w:tcW w:w="4428" w:type="dxa"/>
          </w:tcPr>
          <w:p w:rsidR="00D860D1" w:rsidRPr="00D860D1" w:rsidRDefault="00D860D1" w:rsidP="002820ED">
            <w:pPr>
              <w:jc w:val="both"/>
              <w:rPr>
                <w:bCs/>
              </w:rPr>
            </w:pPr>
            <w:r w:rsidRPr="00D860D1">
              <w:rPr>
                <w:bCs/>
              </w:rPr>
              <w:t>6</w:t>
            </w:r>
            <w:r w:rsidRPr="00D860D1">
              <w:rPr>
                <w:bCs/>
                <w:vertAlign w:val="superscript"/>
              </w:rPr>
              <w:t>th</w:t>
            </w:r>
            <w:r w:rsidRPr="00D860D1">
              <w:rPr>
                <w:bCs/>
              </w:rPr>
              <w:t xml:space="preserve"> of October </w:t>
            </w:r>
          </w:p>
        </w:tc>
        <w:tc>
          <w:tcPr>
            <w:tcW w:w="4428" w:type="dxa"/>
          </w:tcPr>
          <w:p w:rsidR="00D860D1" w:rsidRPr="00D860D1" w:rsidRDefault="00D860D1" w:rsidP="002820ED">
            <w:pPr>
              <w:jc w:val="both"/>
              <w:rPr>
                <w:bCs/>
              </w:rPr>
            </w:pPr>
            <w:r w:rsidRPr="00D860D1">
              <w:rPr>
                <w:bCs/>
              </w:rPr>
              <w:t xml:space="preserve">Proclamation of the results </w:t>
            </w:r>
          </w:p>
        </w:tc>
      </w:tr>
      <w:tr w:rsidR="00D860D1">
        <w:tc>
          <w:tcPr>
            <w:tcW w:w="4428" w:type="dxa"/>
          </w:tcPr>
          <w:p w:rsidR="00D860D1" w:rsidRPr="00D860D1" w:rsidRDefault="00D860D1" w:rsidP="002820ED">
            <w:pPr>
              <w:jc w:val="both"/>
              <w:rPr>
                <w:bCs/>
              </w:rPr>
            </w:pPr>
            <w:r w:rsidRPr="00D860D1">
              <w:rPr>
                <w:bCs/>
              </w:rPr>
              <w:t>12</w:t>
            </w:r>
            <w:r w:rsidRPr="00D860D1">
              <w:rPr>
                <w:bCs/>
                <w:vertAlign w:val="superscript"/>
              </w:rPr>
              <w:t>th</w:t>
            </w:r>
            <w:r w:rsidRPr="00D860D1">
              <w:rPr>
                <w:bCs/>
              </w:rPr>
              <w:t xml:space="preserve"> of October </w:t>
            </w:r>
          </w:p>
        </w:tc>
        <w:tc>
          <w:tcPr>
            <w:tcW w:w="4428" w:type="dxa"/>
          </w:tcPr>
          <w:p w:rsidR="00D860D1" w:rsidRPr="00D860D1" w:rsidRDefault="00D860D1" w:rsidP="002820ED">
            <w:pPr>
              <w:jc w:val="both"/>
              <w:rPr>
                <w:bCs/>
              </w:rPr>
            </w:pPr>
            <w:r w:rsidRPr="00D860D1">
              <w:rPr>
                <w:bCs/>
              </w:rPr>
              <w:t>Election of the Executive Council</w:t>
            </w:r>
          </w:p>
        </w:tc>
      </w:tr>
    </w:tbl>
    <w:p w:rsidR="00CF6C5B" w:rsidRDefault="00CF6C5B" w:rsidP="00D860D1">
      <w:pPr>
        <w:jc w:val="both"/>
        <w:rPr>
          <w:lang w:val="en-GB"/>
        </w:rPr>
      </w:pPr>
    </w:p>
    <w:p w:rsidR="00CF6C5B" w:rsidRDefault="00CF6C5B" w:rsidP="00632DFC">
      <w:pPr>
        <w:ind w:left="360"/>
        <w:jc w:val="both"/>
        <w:rPr>
          <w:lang w:val="en-GB"/>
        </w:rPr>
      </w:pPr>
    </w:p>
    <w:p w:rsidR="00CF6C5B" w:rsidRDefault="00CF6C5B" w:rsidP="00632DFC">
      <w:pPr>
        <w:ind w:left="360"/>
        <w:jc w:val="both"/>
        <w:rPr>
          <w:lang w:val="en-GB"/>
        </w:rPr>
      </w:pPr>
    </w:p>
    <w:p w:rsidR="00230890" w:rsidRDefault="00230890" w:rsidP="00550CF4">
      <w:pPr>
        <w:ind w:left="360"/>
        <w:jc w:val="center"/>
        <w:rPr>
          <w:lang w:val="en-GB"/>
        </w:rPr>
      </w:pPr>
      <w:r w:rsidRPr="00550CF4">
        <w:rPr>
          <w:b/>
          <w:highlight w:val="lightGray"/>
          <w:u w:val="single"/>
          <w:lang w:val="en-GB"/>
        </w:rPr>
        <w:t>ANNEX 2</w:t>
      </w:r>
      <w:r w:rsidR="00D860D1" w:rsidRPr="00550CF4">
        <w:rPr>
          <w:highlight w:val="lightGray"/>
          <w:lang w:val="en-GB"/>
        </w:rPr>
        <w:t xml:space="preserve">: </w:t>
      </w:r>
      <w:r w:rsidR="00451049">
        <w:rPr>
          <w:highlight w:val="lightGray"/>
          <w:lang w:val="en-GB"/>
        </w:rPr>
        <w:t xml:space="preserve"> </w:t>
      </w:r>
      <w:r w:rsidR="00451049" w:rsidRPr="00451049">
        <w:rPr>
          <w:highlight w:val="lightGray"/>
          <w:lang w:val="en-GB"/>
        </w:rPr>
        <w:t>Needs</w:t>
      </w:r>
    </w:p>
    <w:p w:rsidR="00550CF4" w:rsidRDefault="00550CF4" w:rsidP="00550CF4">
      <w:pPr>
        <w:ind w:left="360"/>
        <w:jc w:val="center"/>
        <w:rPr>
          <w:lang w:val="en-GB"/>
        </w:rPr>
      </w:pPr>
    </w:p>
    <w:p w:rsidR="00550CF4" w:rsidRDefault="00550CF4" w:rsidP="00550CF4">
      <w:pPr>
        <w:rPr>
          <w:lang w:val="en-GB"/>
        </w:rPr>
      </w:pPr>
    </w:p>
    <w:p w:rsidR="00550CF4" w:rsidRDefault="00550CF4" w:rsidP="00550CF4">
      <w:pPr>
        <w:rPr>
          <w:lang w:val="en-GB"/>
        </w:rPr>
      </w:pPr>
    </w:p>
    <w:tbl>
      <w:tblPr>
        <w:tblStyle w:val="Grilledutableau"/>
        <w:tblW w:w="0" w:type="auto"/>
        <w:tblLook w:val="01E0"/>
      </w:tblPr>
      <w:tblGrid>
        <w:gridCol w:w="4622"/>
        <w:gridCol w:w="4623"/>
      </w:tblGrid>
      <w:tr w:rsidR="00550CF4">
        <w:tc>
          <w:tcPr>
            <w:tcW w:w="4622" w:type="dxa"/>
          </w:tcPr>
          <w:p w:rsidR="00550CF4" w:rsidRPr="00550CF4" w:rsidRDefault="00550CF4" w:rsidP="00550CF4">
            <w:pPr>
              <w:jc w:val="center"/>
              <w:rPr>
                <w:b/>
                <w:lang w:val="en-GB"/>
              </w:rPr>
            </w:pPr>
            <w:r w:rsidRPr="00550CF4">
              <w:rPr>
                <w:b/>
                <w:lang w:val="en-GB"/>
              </w:rPr>
              <w:t>Items</w:t>
            </w:r>
          </w:p>
        </w:tc>
        <w:tc>
          <w:tcPr>
            <w:tcW w:w="4623" w:type="dxa"/>
          </w:tcPr>
          <w:p w:rsidR="00550CF4" w:rsidRDefault="00550CF4" w:rsidP="00550CF4">
            <w:pPr>
              <w:jc w:val="center"/>
              <w:rPr>
                <w:lang w:val="en-GB"/>
              </w:rPr>
            </w:pPr>
            <w:r w:rsidRPr="00550CF4">
              <w:rPr>
                <w:b/>
                <w:lang w:val="en-GB"/>
              </w:rPr>
              <w:t>Budget</w:t>
            </w:r>
            <w:r>
              <w:rPr>
                <w:lang w:val="en-GB"/>
              </w:rPr>
              <w:t xml:space="preserve"> / </w:t>
            </w:r>
            <w:r w:rsidRPr="00550CF4">
              <w:rPr>
                <w:i/>
                <w:lang w:val="en-GB"/>
              </w:rPr>
              <w:t>Who affords UNHCR? ADRA?</w:t>
            </w:r>
          </w:p>
        </w:tc>
      </w:tr>
      <w:tr w:rsidR="00550CF4">
        <w:tc>
          <w:tcPr>
            <w:tcW w:w="4622" w:type="dxa"/>
          </w:tcPr>
          <w:p w:rsidR="00550CF4" w:rsidRDefault="00451049" w:rsidP="00550CF4">
            <w:pPr>
              <w:rPr>
                <w:lang w:val="en-GB"/>
              </w:rPr>
            </w:pPr>
            <w:r>
              <w:rPr>
                <w:lang w:val="en-GB"/>
              </w:rPr>
              <w:t>46 note books for the registration voters by Blocks and candidates</w:t>
            </w:r>
          </w:p>
        </w:tc>
        <w:tc>
          <w:tcPr>
            <w:tcW w:w="4623" w:type="dxa"/>
          </w:tcPr>
          <w:p w:rsidR="00550CF4" w:rsidRDefault="00550CF4" w:rsidP="00550CF4">
            <w:pPr>
              <w:rPr>
                <w:lang w:val="en-GB"/>
              </w:rPr>
            </w:pPr>
          </w:p>
        </w:tc>
      </w:tr>
      <w:tr w:rsidR="00550CF4">
        <w:tc>
          <w:tcPr>
            <w:tcW w:w="4622" w:type="dxa"/>
          </w:tcPr>
          <w:p w:rsidR="00550CF4" w:rsidRDefault="00451049" w:rsidP="00550CF4">
            <w:pPr>
              <w:rPr>
                <w:lang w:val="en-GB"/>
              </w:rPr>
            </w:pPr>
            <w:r>
              <w:rPr>
                <w:lang w:val="en-GB"/>
              </w:rPr>
              <w:t>1 box of pens</w:t>
            </w:r>
          </w:p>
        </w:tc>
        <w:tc>
          <w:tcPr>
            <w:tcW w:w="4623" w:type="dxa"/>
          </w:tcPr>
          <w:p w:rsidR="00550CF4" w:rsidRDefault="00550CF4" w:rsidP="00550CF4">
            <w:pPr>
              <w:rPr>
                <w:lang w:val="en-GB"/>
              </w:rPr>
            </w:pPr>
          </w:p>
        </w:tc>
      </w:tr>
      <w:tr w:rsidR="00451049">
        <w:tc>
          <w:tcPr>
            <w:tcW w:w="4622" w:type="dxa"/>
          </w:tcPr>
          <w:p w:rsidR="00451049" w:rsidRDefault="00451049" w:rsidP="00550CF4">
            <w:pPr>
              <w:rPr>
                <w:lang w:val="en-GB"/>
              </w:rPr>
            </w:pPr>
            <w:r>
              <w:rPr>
                <w:lang w:val="en-GB"/>
              </w:rPr>
              <w:t>Paper</w:t>
            </w:r>
          </w:p>
        </w:tc>
        <w:tc>
          <w:tcPr>
            <w:tcW w:w="4623" w:type="dxa"/>
          </w:tcPr>
          <w:p w:rsidR="00451049" w:rsidRDefault="00451049" w:rsidP="00550CF4">
            <w:pPr>
              <w:rPr>
                <w:lang w:val="en-GB"/>
              </w:rPr>
            </w:pPr>
          </w:p>
        </w:tc>
      </w:tr>
      <w:tr w:rsidR="00451049">
        <w:tc>
          <w:tcPr>
            <w:tcW w:w="4622" w:type="dxa"/>
          </w:tcPr>
          <w:p w:rsidR="00451049" w:rsidRDefault="00451049" w:rsidP="00550CF4">
            <w:pPr>
              <w:rPr>
                <w:lang w:val="en-GB"/>
              </w:rPr>
            </w:pPr>
            <w:r>
              <w:rPr>
                <w:lang w:val="en-GB"/>
              </w:rPr>
              <w:t>Cameras (at least 2)</w:t>
            </w:r>
          </w:p>
        </w:tc>
        <w:tc>
          <w:tcPr>
            <w:tcW w:w="4623" w:type="dxa"/>
          </w:tcPr>
          <w:p w:rsidR="00451049" w:rsidRDefault="00451049" w:rsidP="00550CF4">
            <w:pPr>
              <w:rPr>
                <w:lang w:val="en-GB"/>
              </w:rPr>
            </w:pPr>
            <w:r>
              <w:rPr>
                <w:lang w:val="en-GB"/>
              </w:rPr>
              <w:t>NA</w:t>
            </w:r>
          </w:p>
        </w:tc>
      </w:tr>
      <w:tr w:rsidR="00451049">
        <w:tc>
          <w:tcPr>
            <w:tcW w:w="4622" w:type="dxa"/>
          </w:tcPr>
          <w:p w:rsidR="00451049" w:rsidRDefault="00451049" w:rsidP="00550CF4">
            <w:pPr>
              <w:rPr>
                <w:lang w:val="en-GB"/>
              </w:rPr>
            </w:pPr>
            <w:r>
              <w:rPr>
                <w:lang w:val="en-GB"/>
              </w:rPr>
              <w:t>5 ballot boxes with locks</w:t>
            </w:r>
          </w:p>
        </w:tc>
        <w:tc>
          <w:tcPr>
            <w:tcW w:w="4623" w:type="dxa"/>
          </w:tcPr>
          <w:p w:rsidR="00451049" w:rsidRDefault="00451049" w:rsidP="00550CF4">
            <w:pPr>
              <w:rPr>
                <w:lang w:val="en-GB"/>
              </w:rPr>
            </w:pPr>
          </w:p>
        </w:tc>
      </w:tr>
      <w:tr w:rsidR="00451049">
        <w:tc>
          <w:tcPr>
            <w:tcW w:w="4622" w:type="dxa"/>
          </w:tcPr>
          <w:p w:rsidR="00451049" w:rsidRDefault="00451049" w:rsidP="00550CF4">
            <w:pPr>
              <w:rPr>
                <w:lang w:val="en-GB"/>
              </w:rPr>
            </w:pPr>
            <w:r>
              <w:rPr>
                <w:lang w:val="en-GB"/>
              </w:rPr>
              <w:t>Human resources: at least 1</w:t>
            </w:r>
            <w:r w:rsidR="002820ED">
              <w:rPr>
                <w:lang w:val="en-GB"/>
              </w:rPr>
              <w:t xml:space="preserve">1 teams of 2 staff for the D Day - </w:t>
            </w:r>
            <w:r>
              <w:rPr>
                <w:lang w:val="en-GB"/>
              </w:rPr>
              <w:t xml:space="preserve"> Each team has to cover 4 blocks</w:t>
            </w:r>
          </w:p>
        </w:tc>
        <w:tc>
          <w:tcPr>
            <w:tcW w:w="4623" w:type="dxa"/>
          </w:tcPr>
          <w:p w:rsidR="00451049" w:rsidRDefault="002820ED" w:rsidP="00550CF4">
            <w:pPr>
              <w:rPr>
                <w:lang w:val="en-GB"/>
              </w:rPr>
            </w:pPr>
            <w:r>
              <w:rPr>
                <w:lang w:val="en-GB"/>
              </w:rPr>
              <w:t>NA</w:t>
            </w:r>
          </w:p>
        </w:tc>
      </w:tr>
      <w:tr w:rsidR="002820ED">
        <w:tc>
          <w:tcPr>
            <w:tcW w:w="4622" w:type="dxa"/>
          </w:tcPr>
          <w:p w:rsidR="002820ED" w:rsidRDefault="002820ED" w:rsidP="00550CF4">
            <w:pPr>
              <w:rPr>
                <w:lang w:val="en-GB"/>
              </w:rPr>
            </w:pPr>
            <w:r>
              <w:rPr>
                <w:lang w:val="en-GB"/>
              </w:rPr>
              <w:t>Reproduction of the awareness-raising placards</w:t>
            </w:r>
          </w:p>
        </w:tc>
        <w:tc>
          <w:tcPr>
            <w:tcW w:w="4623" w:type="dxa"/>
          </w:tcPr>
          <w:p w:rsidR="002820ED" w:rsidRDefault="002820ED" w:rsidP="00550CF4">
            <w:pPr>
              <w:rPr>
                <w:lang w:val="en-GB"/>
              </w:rPr>
            </w:pPr>
          </w:p>
        </w:tc>
      </w:tr>
      <w:tr w:rsidR="002820ED">
        <w:tc>
          <w:tcPr>
            <w:tcW w:w="4622" w:type="dxa"/>
          </w:tcPr>
          <w:p w:rsidR="002820ED" w:rsidRDefault="002820ED" w:rsidP="00550CF4">
            <w:pPr>
              <w:rPr>
                <w:lang w:val="en-GB"/>
              </w:rPr>
            </w:pPr>
            <w:r>
              <w:rPr>
                <w:lang w:val="en-GB"/>
              </w:rPr>
              <w:t>Printing of the ballots</w:t>
            </w:r>
          </w:p>
        </w:tc>
        <w:tc>
          <w:tcPr>
            <w:tcW w:w="4623" w:type="dxa"/>
          </w:tcPr>
          <w:p w:rsidR="002820ED" w:rsidRDefault="002820ED" w:rsidP="00550CF4">
            <w:pPr>
              <w:rPr>
                <w:lang w:val="en-GB"/>
              </w:rPr>
            </w:pPr>
          </w:p>
        </w:tc>
      </w:tr>
    </w:tbl>
    <w:p w:rsidR="00550CF4" w:rsidRDefault="00550CF4" w:rsidP="00550CF4">
      <w:pPr>
        <w:rPr>
          <w:lang w:val="en-GB"/>
        </w:rPr>
      </w:pPr>
    </w:p>
    <w:p w:rsidR="003A622B" w:rsidRDefault="003A622B" w:rsidP="00632DFC">
      <w:pPr>
        <w:jc w:val="both"/>
        <w:rPr>
          <w:lang w:val="en-GB"/>
        </w:rPr>
      </w:pPr>
    </w:p>
    <w:p w:rsidR="003A622B" w:rsidRDefault="003A622B" w:rsidP="00632DFC">
      <w:pPr>
        <w:jc w:val="both"/>
        <w:rPr>
          <w:lang w:val="en-GB"/>
        </w:rPr>
      </w:pPr>
    </w:p>
    <w:sectPr w:rsidR="003A622B" w:rsidSect="00294074">
      <w:footerReference w:type="even" r:id="rId7"/>
      <w:footerReference w:type="default" r:id="rId8"/>
      <w:pgSz w:w="11909" w:h="16834" w:code="9"/>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B78" w:rsidRDefault="00B71B78" w:rsidP="009D56A2">
      <w:r>
        <w:separator/>
      </w:r>
    </w:p>
  </w:endnote>
  <w:endnote w:type="continuationSeparator" w:id="0">
    <w:p w:rsidR="00B71B78" w:rsidRDefault="00B71B78" w:rsidP="009D56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rsidP="00CD45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6B9C" w:rsidRDefault="00A16B9C" w:rsidP="0029407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9C" w:rsidRDefault="00A16B9C" w:rsidP="00CD45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40F6">
      <w:rPr>
        <w:rStyle w:val="Numrodepage"/>
        <w:noProof/>
      </w:rPr>
      <w:t>1</w:t>
    </w:r>
    <w:r>
      <w:rPr>
        <w:rStyle w:val="Numrodepage"/>
      </w:rPr>
      <w:fldChar w:fldCharType="end"/>
    </w:r>
  </w:p>
  <w:p w:rsidR="00A16B9C" w:rsidRDefault="00A16B9C" w:rsidP="0029407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B78" w:rsidRDefault="00B71B78" w:rsidP="009D56A2">
      <w:r>
        <w:separator/>
      </w:r>
    </w:p>
  </w:footnote>
  <w:footnote w:type="continuationSeparator" w:id="0">
    <w:p w:rsidR="00B71B78" w:rsidRDefault="00B71B78" w:rsidP="009D56A2">
      <w:r>
        <w:continuationSeparator/>
      </w:r>
    </w:p>
  </w:footnote>
  <w:footnote w:id="1">
    <w:p w:rsidR="00A16B9C" w:rsidRPr="0065138A" w:rsidRDefault="00A16B9C">
      <w:pPr>
        <w:pStyle w:val="Notedebasdepage"/>
        <w:rPr>
          <w:lang w:val="en-GB"/>
        </w:rPr>
      </w:pPr>
      <w:r>
        <w:rPr>
          <w:rStyle w:val="Appelnotedebasdep"/>
        </w:rPr>
        <w:footnoteRef/>
      </w:r>
      <w:r>
        <w:t xml:space="preserve"> </w:t>
      </w:r>
      <w:r>
        <w:rPr>
          <w:lang w:val="en-GB"/>
        </w:rPr>
        <w:t>43 Blocks, the Tent area and the Bush area</w:t>
      </w:r>
    </w:p>
  </w:footnote>
  <w:footnote w:id="2">
    <w:p w:rsidR="00A16B9C" w:rsidRPr="0029458C" w:rsidRDefault="00A16B9C">
      <w:pPr>
        <w:pStyle w:val="Notedebasdepage"/>
        <w:rPr>
          <w:lang w:val="en-GB"/>
        </w:rPr>
      </w:pPr>
      <w:r>
        <w:rPr>
          <w:rStyle w:val="Appelnotedebasdep"/>
        </w:rPr>
        <w:footnoteRef/>
      </w:r>
      <w:r>
        <w:t xml:space="preserve"> </w:t>
      </w:r>
      <w:r>
        <w:rPr>
          <w:lang w:val="en-GB"/>
        </w:rPr>
        <w:t>the future security watch committee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2DF8"/>
    <w:multiLevelType w:val="hybridMultilevel"/>
    <w:tmpl w:val="765E7F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6080A"/>
    <w:multiLevelType w:val="hybridMultilevel"/>
    <w:tmpl w:val="3E7C97E6"/>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C8BC81E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706874"/>
    <w:multiLevelType w:val="hybridMultilevel"/>
    <w:tmpl w:val="E886E99C"/>
    <w:lvl w:ilvl="0" w:tplc="AF8E58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9F5A80"/>
    <w:multiLevelType w:val="hybridMultilevel"/>
    <w:tmpl w:val="B36240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62A2"/>
    <w:rsid w:val="000065D3"/>
    <w:rsid w:val="00025A1A"/>
    <w:rsid w:val="00047477"/>
    <w:rsid w:val="000528B8"/>
    <w:rsid w:val="000622B1"/>
    <w:rsid w:val="000A25CA"/>
    <w:rsid w:val="000E24DF"/>
    <w:rsid w:val="000F442A"/>
    <w:rsid w:val="00122EC6"/>
    <w:rsid w:val="00153FCB"/>
    <w:rsid w:val="00181281"/>
    <w:rsid w:val="001B44F5"/>
    <w:rsid w:val="001C5C49"/>
    <w:rsid w:val="001D4B16"/>
    <w:rsid w:val="00230890"/>
    <w:rsid w:val="002820ED"/>
    <w:rsid w:val="00285E29"/>
    <w:rsid w:val="00294074"/>
    <w:rsid w:val="0029458C"/>
    <w:rsid w:val="002A360A"/>
    <w:rsid w:val="002D5947"/>
    <w:rsid w:val="00324A2D"/>
    <w:rsid w:val="00374308"/>
    <w:rsid w:val="0038422D"/>
    <w:rsid w:val="00392448"/>
    <w:rsid w:val="003A622B"/>
    <w:rsid w:val="00451049"/>
    <w:rsid w:val="0045151E"/>
    <w:rsid w:val="0045414F"/>
    <w:rsid w:val="0046759A"/>
    <w:rsid w:val="00520309"/>
    <w:rsid w:val="005219A4"/>
    <w:rsid w:val="00550CF4"/>
    <w:rsid w:val="00557BC9"/>
    <w:rsid w:val="00615BAB"/>
    <w:rsid w:val="00632B68"/>
    <w:rsid w:val="00632DFC"/>
    <w:rsid w:val="0065138A"/>
    <w:rsid w:val="00684CAF"/>
    <w:rsid w:val="007131AA"/>
    <w:rsid w:val="0077492C"/>
    <w:rsid w:val="00824C25"/>
    <w:rsid w:val="008462A2"/>
    <w:rsid w:val="00895CD0"/>
    <w:rsid w:val="008A0DF9"/>
    <w:rsid w:val="009326D6"/>
    <w:rsid w:val="00A16B9C"/>
    <w:rsid w:val="00A1719F"/>
    <w:rsid w:val="00A23328"/>
    <w:rsid w:val="00AA61AF"/>
    <w:rsid w:val="00AD336B"/>
    <w:rsid w:val="00B004FB"/>
    <w:rsid w:val="00B013DD"/>
    <w:rsid w:val="00B10317"/>
    <w:rsid w:val="00B71B78"/>
    <w:rsid w:val="00BC09B5"/>
    <w:rsid w:val="00BD5138"/>
    <w:rsid w:val="00C260D6"/>
    <w:rsid w:val="00C42543"/>
    <w:rsid w:val="00C54C98"/>
    <w:rsid w:val="00C94B96"/>
    <w:rsid w:val="00CD45A2"/>
    <w:rsid w:val="00CF6C5B"/>
    <w:rsid w:val="00D02EE8"/>
    <w:rsid w:val="00D6058D"/>
    <w:rsid w:val="00D860D1"/>
    <w:rsid w:val="00F44741"/>
    <w:rsid w:val="00F70F72"/>
    <w:rsid w:val="00F75ED4"/>
    <w:rsid w:val="00FD1C7C"/>
    <w:rsid w:val="00FD40F6"/>
    <w:rsid w:val="00FE7FC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65138A"/>
    <w:rPr>
      <w:sz w:val="20"/>
      <w:szCs w:val="20"/>
    </w:rPr>
  </w:style>
  <w:style w:type="character" w:styleId="Appelnotedebasdep">
    <w:name w:val="footnote reference"/>
    <w:basedOn w:val="Policepardfaut"/>
    <w:semiHidden/>
    <w:rsid w:val="0065138A"/>
    <w:rPr>
      <w:vertAlign w:val="superscript"/>
    </w:rPr>
  </w:style>
  <w:style w:type="table" w:styleId="Grilledutableau">
    <w:name w:val="Table Grid"/>
    <w:basedOn w:val="TableauNormal"/>
    <w:rsid w:val="00D8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294074"/>
    <w:pPr>
      <w:tabs>
        <w:tab w:val="center" w:pos="4320"/>
        <w:tab w:val="right" w:pos="8640"/>
      </w:tabs>
    </w:pPr>
  </w:style>
  <w:style w:type="character" w:styleId="Numrodepage">
    <w:name w:val="page number"/>
    <w:basedOn w:val="Policepardfaut"/>
    <w:rsid w:val="0029407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Camp Election : Rules and regulations</vt:lpstr>
    </vt:vector>
  </TitlesOfParts>
  <Company>UNHCR</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Election : Rules and regulations</dc:title>
  <dc:creator>Saima Imtiaz</dc:creator>
  <cp:lastModifiedBy>GB</cp:lastModifiedBy>
  <cp:revision>2</cp:revision>
  <cp:lastPrinted>2008-08-31T20:46:00Z</cp:lastPrinted>
  <dcterms:created xsi:type="dcterms:W3CDTF">2013-07-04T20:34:00Z</dcterms:created>
  <dcterms:modified xsi:type="dcterms:W3CDTF">2013-07-04T20:34:00Z</dcterms:modified>
</cp:coreProperties>
</file>